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D30F66" w14:textId="77777777" w:rsidR="00B52771" w:rsidRPr="00B52771" w:rsidRDefault="00B52771" w:rsidP="009C2FDD">
      <w:pPr>
        <w:suppressAutoHyphens w:val="0"/>
        <w:spacing w:before="240" w:after="240"/>
        <w:jc w:val="center"/>
        <w:rPr>
          <w:rFonts w:ascii="Arial" w:hAnsi="Arial" w:cs="Arial"/>
          <w:color w:val="000000" w:themeColor="text1"/>
          <w:sz w:val="32"/>
          <w:szCs w:val="32"/>
          <w:lang w:val="de-AT"/>
        </w:rPr>
      </w:pPr>
    </w:p>
    <w:p w14:paraId="6502973E" w14:textId="77777777" w:rsidR="00B52771" w:rsidRPr="00B52771" w:rsidRDefault="00B52771" w:rsidP="009C2FDD">
      <w:pPr>
        <w:suppressAutoHyphens w:val="0"/>
        <w:spacing w:before="240" w:after="240"/>
        <w:jc w:val="center"/>
        <w:rPr>
          <w:rFonts w:ascii="Arial" w:hAnsi="Arial" w:cs="Arial"/>
          <w:color w:val="000000" w:themeColor="text1"/>
          <w:sz w:val="32"/>
          <w:szCs w:val="32"/>
          <w:lang w:val="de-AT"/>
        </w:rPr>
      </w:pPr>
    </w:p>
    <w:p w14:paraId="2F710189" w14:textId="77777777" w:rsidR="00B52771" w:rsidRPr="00B52771" w:rsidRDefault="00B52771" w:rsidP="009C2FDD">
      <w:pPr>
        <w:suppressAutoHyphens w:val="0"/>
        <w:spacing w:before="240" w:after="240"/>
        <w:rPr>
          <w:rFonts w:ascii="Arial" w:hAnsi="Arial" w:cs="Arial"/>
          <w:color w:val="000000" w:themeColor="text1"/>
          <w:sz w:val="36"/>
          <w:szCs w:val="40"/>
          <w:lang w:val="de-AT"/>
        </w:rPr>
      </w:pPr>
      <w:r w:rsidRPr="00B52771">
        <w:rPr>
          <w:rFonts w:ascii="Arial" w:hAnsi="Arial" w:cs="Arial"/>
          <w:color w:val="000000" w:themeColor="text1"/>
          <w:sz w:val="36"/>
          <w:szCs w:val="40"/>
          <w:lang w:val="de-AT"/>
        </w:rPr>
        <w:t>Pressegespräch</w:t>
      </w:r>
    </w:p>
    <w:p w14:paraId="1D54C0B6" w14:textId="77777777" w:rsidR="00B52771" w:rsidRPr="00B52771" w:rsidRDefault="00B52771" w:rsidP="009C2FDD">
      <w:pPr>
        <w:suppressAutoHyphens w:val="0"/>
        <w:spacing w:before="240" w:after="240"/>
        <w:rPr>
          <w:rFonts w:ascii="Arial" w:hAnsi="Arial" w:cs="Arial"/>
          <w:b/>
          <w:color w:val="000000" w:themeColor="text1"/>
          <w:sz w:val="32"/>
          <w:szCs w:val="32"/>
          <w:lang w:val="de-AT"/>
        </w:rPr>
      </w:pPr>
    </w:p>
    <w:p w14:paraId="5771B4B9" w14:textId="77777777" w:rsidR="00B52771" w:rsidRPr="00B52771" w:rsidRDefault="00B52771" w:rsidP="009C2FDD">
      <w:pPr>
        <w:suppressAutoHyphens w:val="0"/>
        <w:spacing w:before="240" w:after="240"/>
        <w:rPr>
          <w:rFonts w:ascii="Arial" w:hAnsi="Arial" w:cs="Arial"/>
          <w:b/>
          <w:color w:val="000000" w:themeColor="text1"/>
          <w:sz w:val="32"/>
          <w:szCs w:val="32"/>
          <w:lang w:val="de-AT"/>
        </w:rPr>
      </w:pPr>
    </w:p>
    <w:p w14:paraId="402EF64C" w14:textId="77777777" w:rsidR="00B52771" w:rsidRPr="00B52771" w:rsidRDefault="00B52771" w:rsidP="009C2FDD">
      <w:pPr>
        <w:suppressAutoHyphens w:val="0"/>
        <w:spacing w:before="240" w:after="240"/>
        <w:rPr>
          <w:rFonts w:ascii="Arial" w:hAnsi="Arial" w:cs="Arial"/>
          <w:b/>
          <w:color w:val="000000" w:themeColor="text1"/>
          <w:sz w:val="36"/>
          <w:szCs w:val="40"/>
          <w:lang w:val="de-AT"/>
        </w:rPr>
      </w:pPr>
      <w:proofErr w:type="spellStart"/>
      <w:r w:rsidRPr="00B52771">
        <w:rPr>
          <w:rFonts w:ascii="Arial" w:hAnsi="Arial" w:cs="Arial"/>
          <w:b/>
          <w:color w:val="000000" w:themeColor="text1"/>
          <w:sz w:val="36"/>
          <w:szCs w:val="40"/>
          <w:lang w:val="de-AT"/>
        </w:rPr>
        <w:t>Stopline</w:t>
      </w:r>
      <w:proofErr w:type="spellEnd"/>
      <w:r w:rsidRPr="00B52771">
        <w:rPr>
          <w:rFonts w:ascii="Arial" w:hAnsi="Arial" w:cs="Arial"/>
          <w:b/>
          <w:color w:val="000000" w:themeColor="text1"/>
          <w:sz w:val="36"/>
          <w:szCs w:val="40"/>
          <w:lang w:val="de-AT"/>
        </w:rPr>
        <w:t xml:space="preserve"> – Meldestelle gegen sexuelle Missbrauchsdarstellungen Minderjähriger und nationalsozialistische Wiederbetätigung im Internet</w:t>
      </w:r>
    </w:p>
    <w:p w14:paraId="64AB9A53" w14:textId="19AE782D" w:rsidR="00B52771" w:rsidRPr="00B52771" w:rsidRDefault="00B52771" w:rsidP="009C2FDD">
      <w:pPr>
        <w:suppressAutoHyphens w:val="0"/>
        <w:spacing w:before="240" w:after="240"/>
        <w:rPr>
          <w:rFonts w:ascii="Arial" w:hAnsi="Arial" w:cs="Arial"/>
          <w:color w:val="000000" w:themeColor="text1"/>
          <w:sz w:val="32"/>
          <w:lang w:val="de-AT"/>
        </w:rPr>
      </w:pPr>
      <w:r w:rsidRPr="00B52771">
        <w:rPr>
          <w:rFonts w:ascii="Arial" w:hAnsi="Arial" w:cs="Arial"/>
          <w:color w:val="000000" w:themeColor="text1"/>
          <w:sz w:val="36"/>
          <w:szCs w:val="40"/>
          <w:lang w:val="de-AT"/>
        </w:rPr>
        <w:t xml:space="preserve">Zahlen und Tätigkeitsbericht </w:t>
      </w:r>
      <w:r w:rsidR="008C0032">
        <w:rPr>
          <w:rFonts w:ascii="Arial" w:hAnsi="Arial" w:cs="Arial"/>
          <w:color w:val="000000" w:themeColor="text1"/>
          <w:sz w:val="36"/>
          <w:szCs w:val="40"/>
          <w:lang w:val="de-AT"/>
        </w:rPr>
        <w:t>201</w:t>
      </w:r>
      <w:r w:rsidR="003A52EC">
        <w:rPr>
          <w:rFonts w:ascii="Arial" w:hAnsi="Arial" w:cs="Arial"/>
          <w:color w:val="000000" w:themeColor="text1"/>
          <w:sz w:val="36"/>
          <w:szCs w:val="40"/>
          <w:lang w:val="de-AT"/>
        </w:rPr>
        <w:t>9</w:t>
      </w:r>
    </w:p>
    <w:p w14:paraId="264C3E64" w14:textId="77777777" w:rsidR="00B52771" w:rsidRPr="00B52771" w:rsidRDefault="00B52771" w:rsidP="009C2FDD">
      <w:pPr>
        <w:suppressAutoHyphens w:val="0"/>
        <w:spacing w:before="240" w:after="240"/>
        <w:rPr>
          <w:rFonts w:ascii="Arial" w:hAnsi="Arial" w:cs="Arial"/>
          <w:color w:val="000000" w:themeColor="text1"/>
          <w:sz w:val="32"/>
          <w:lang w:val="de-AT"/>
        </w:rPr>
      </w:pPr>
    </w:p>
    <w:p w14:paraId="56024CCE" w14:textId="77777777" w:rsidR="00B52771" w:rsidRPr="00B52771" w:rsidRDefault="00B52771" w:rsidP="009C2FDD">
      <w:pPr>
        <w:suppressAutoHyphens w:val="0"/>
        <w:spacing w:before="240" w:after="240"/>
        <w:rPr>
          <w:rFonts w:ascii="Arial" w:hAnsi="Arial" w:cs="Arial"/>
          <w:color w:val="000000" w:themeColor="text1"/>
          <w:sz w:val="32"/>
          <w:lang w:val="de-AT"/>
        </w:rPr>
      </w:pPr>
    </w:p>
    <w:p w14:paraId="314969CE" w14:textId="77777777" w:rsidR="00B52771" w:rsidRPr="00B52771" w:rsidRDefault="00B52771" w:rsidP="009C2FDD">
      <w:pPr>
        <w:suppressAutoHyphens w:val="0"/>
        <w:spacing w:before="240" w:after="240"/>
        <w:rPr>
          <w:rFonts w:ascii="Arial" w:hAnsi="Arial" w:cs="Arial"/>
          <w:color w:val="000000" w:themeColor="text1"/>
          <w:sz w:val="32"/>
          <w:lang w:val="de-AT"/>
        </w:rPr>
      </w:pPr>
    </w:p>
    <w:p w14:paraId="686CDE0C" w14:textId="1EA438C5" w:rsidR="00B52771" w:rsidRPr="00B52771" w:rsidRDefault="00B52771" w:rsidP="009C2FDD">
      <w:pPr>
        <w:suppressAutoHyphens w:val="0"/>
        <w:spacing w:before="240" w:after="240"/>
        <w:rPr>
          <w:rFonts w:ascii="Arial" w:hAnsi="Arial" w:cs="Arial"/>
          <w:color w:val="000000" w:themeColor="text1"/>
          <w:sz w:val="32"/>
          <w:lang w:val="de-AT"/>
        </w:rPr>
      </w:pPr>
      <w:r w:rsidRPr="00B52771">
        <w:rPr>
          <w:rFonts w:ascii="Arial" w:hAnsi="Arial" w:cs="Arial"/>
          <w:color w:val="000000" w:themeColor="text1"/>
          <w:sz w:val="32"/>
          <w:lang w:val="de-AT"/>
        </w:rPr>
        <w:t xml:space="preserve">Wien, </w:t>
      </w:r>
      <w:r w:rsidR="003A52EC">
        <w:rPr>
          <w:rFonts w:ascii="Arial" w:hAnsi="Arial" w:cs="Arial"/>
          <w:color w:val="000000" w:themeColor="text1"/>
          <w:sz w:val="32"/>
          <w:lang w:val="de-AT"/>
        </w:rPr>
        <w:t>2</w:t>
      </w:r>
      <w:r w:rsidR="0056364D">
        <w:rPr>
          <w:rFonts w:ascii="Arial" w:hAnsi="Arial" w:cs="Arial"/>
          <w:color w:val="000000" w:themeColor="text1"/>
          <w:sz w:val="32"/>
          <w:lang w:val="de-AT"/>
        </w:rPr>
        <w:t>4</w:t>
      </w:r>
      <w:r w:rsidR="003A52EC">
        <w:rPr>
          <w:rFonts w:ascii="Arial" w:hAnsi="Arial" w:cs="Arial"/>
          <w:color w:val="000000" w:themeColor="text1"/>
          <w:sz w:val="32"/>
          <w:lang w:val="de-AT"/>
        </w:rPr>
        <w:t>. Juni 2020</w:t>
      </w:r>
      <w:r w:rsidRPr="00B52771">
        <w:rPr>
          <w:rFonts w:ascii="Arial" w:hAnsi="Arial" w:cs="Arial"/>
          <w:color w:val="000000" w:themeColor="text1"/>
          <w:sz w:val="32"/>
          <w:lang w:val="de-AT"/>
        </w:rPr>
        <w:t xml:space="preserve"> </w:t>
      </w:r>
    </w:p>
    <w:p w14:paraId="338F66E0" w14:textId="77777777" w:rsidR="00B52771" w:rsidRPr="00B52771" w:rsidRDefault="00B52771" w:rsidP="009C2FDD">
      <w:pPr>
        <w:suppressAutoHyphens w:val="0"/>
        <w:spacing w:before="240" w:after="240"/>
        <w:jc w:val="center"/>
        <w:rPr>
          <w:rStyle w:val="Hervorhebung"/>
          <w:rFonts w:ascii="Arial" w:hAnsi="Arial" w:cs="Arial"/>
          <w:i w:val="0"/>
          <w:iCs w:val="0"/>
          <w:color w:val="000000" w:themeColor="text1"/>
          <w:szCs w:val="20"/>
          <w:lang w:val="de-AT"/>
        </w:rPr>
      </w:pPr>
      <w:r w:rsidRPr="00B52771">
        <w:rPr>
          <w:rStyle w:val="Hervorhebung"/>
          <w:rFonts w:ascii="Arial" w:hAnsi="Arial" w:cs="Arial"/>
          <w:color w:val="000000" w:themeColor="text1"/>
          <w:szCs w:val="20"/>
          <w:lang w:val="de-AT"/>
        </w:rPr>
        <w:br w:type="page"/>
      </w:r>
    </w:p>
    <w:p w14:paraId="1F6A6429" w14:textId="77777777" w:rsidR="00B52771" w:rsidRPr="00B52771" w:rsidRDefault="00B52771" w:rsidP="009C2FDD">
      <w:pPr>
        <w:suppressAutoHyphens w:val="0"/>
        <w:spacing w:before="240" w:after="240"/>
        <w:jc w:val="center"/>
        <w:rPr>
          <w:rStyle w:val="Hervorhebung"/>
          <w:rFonts w:ascii="Arial" w:hAnsi="Arial" w:cs="Arial"/>
          <w:i w:val="0"/>
          <w:iCs w:val="0"/>
          <w:color w:val="000000" w:themeColor="text1"/>
          <w:szCs w:val="20"/>
          <w:lang w:val="de-AT"/>
        </w:rPr>
      </w:pPr>
    </w:p>
    <w:p w14:paraId="4F9148FE" w14:textId="77777777" w:rsidR="00B52771" w:rsidRPr="00B52771" w:rsidRDefault="00B52771" w:rsidP="009C2FDD">
      <w:pPr>
        <w:suppressAutoHyphens w:val="0"/>
        <w:spacing w:before="240" w:after="240"/>
        <w:jc w:val="center"/>
        <w:rPr>
          <w:rStyle w:val="Hervorhebung"/>
          <w:rFonts w:ascii="Arial" w:hAnsi="Arial" w:cs="Arial"/>
          <w:i w:val="0"/>
          <w:iCs w:val="0"/>
          <w:color w:val="000000" w:themeColor="text1"/>
          <w:szCs w:val="20"/>
          <w:lang w:val="de-AT"/>
        </w:rPr>
      </w:pPr>
    </w:p>
    <w:p w14:paraId="13AA18C9" w14:textId="77777777" w:rsidR="00B52771" w:rsidRPr="00B52771" w:rsidRDefault="00B52771" w:rsidP="009C2FDD">
      <w:pPr>
        <w:suppressAutoHyphens w:val="0"/>
        <w:spacing w:before="240" w:after="240"/>
        <w:jc w:val="center"/>
        <w:rPr>
          <w:rStyle w:val="Hervorhebung"/>
          <w:rFonts w:ascii="Arial" w:hAnsi="Arial" w:cs="Arial"/>
          <w:i w:val="0"/>
          <w:iCs w:val="0"/>
          <w:color w:val="000000" w:themeColor="text1"/>
          <w:sz w:val="32"/>
          <w:szCs w:val="32"/>
          <w:lang w:val="de-AT"/>
        </w:rPr>
      </w:pPr>
    </w:p>
    <w:p w14:paraId="7F8588B2" w14:textId="77777777" w:rsidR="00B52771" w:rsidRDefault="00B52771" w:rsidP="009C2FDD">
      <w:pPr>
        <w:suppressAutoHyphens w:val="0"/>
        <w:spacing w:before="240" w:after="240"/>
        <w:rPr>
          <w:rStyle w:val="Hervorhebung"/>
          <w:rFonts w:ascii="Arial" w:hAnsi="Arial" w:cs="Arial"/>
          <w:color w:val="000000" w:themeColor="text1"/>
          <w:sz w:val="36"/>
          <w:szCs w:val="36"/>
          <w:lang w:val="de-AT"/>
        </w:rPr>
      </w:pPr>
      <w:r w:rsidRPr="00B52771">
        <w:rPr>
          <w:rStyle w:val="Hervorhebung"/>
          <w:rFonts w:ascii="Arial" w:hAnsi="Arial" w:cs="Arial"/>
          <w:color w:val="000000" w:themeColor="text1"/>
          <w:sz w:val="36"/>
          <w:szCs w:val="36"/>
          <w:lang w:val="de-AT"/>
        </w:rPr>
        <w:t>Sie sprechen mit:</w:t>
      </w:r>
    </w:p>
    <w:p w14:paraId="40D9FEEA" w14:textId="77777777" w:rsidR="00B52771" w:rsidRPr="00B52771" w:rsidRDefault="00B52771" w:rsidP="009C2FDD">
      <w:pPr>
        <w:suppressAutoHyphens w:val="0"/>
        <w:spacing w:before="240" w:after="240"/>
        <w:rPr>
          <w:rStyle w:val="Hervorhebung"/>
          <w:rFonts w:ascii="Arial" w:hAnsi="Arial" w:cs="Arial"/>
          <w:i w:val="0"/>
          <w:iCs w:val="0"/>
          <w:color w:val="000000" w:themeColor="text1"/>
          <w:sz w:val="36"/>
          <w:szCs w:val="36"/>
          <w:lang w:val="de-AT"/>
        </w:rPr>
      </w:pPr>
    </w:p>
    <w:p w14:paraId="0615205E" w14:textId="77777777" w:rsidR="00B52771" w:rsidRPr="00B52771" w:rsidRDefault="00B52771" w:rsidP="009C2FDD">
      <w:pPr>
        <w:numPr>
          <w:ilvl w:val="0"/>
          <w:numId w:val="1"/>
        </w:numPr>
        <w:suppressAutoHyphens w:val="0"/>
        <w:spacing w:after="240"/>
        <w:ind w:left="709"/>
        <w:rPr>
          <w:rFonts w:ascii="Arial" w:hAnsi="Arial" w:cs="Arial"/>
          <w:b/>
          <w:color w:val="000000" w:themeColor="text1"/>
          <w:sz w:val="36"/>
          <w:szCs w:val="36"/>
          <w:lang w:val="de-AT"/>
        </w:rPr>
      </w:pPr>
      <w:r w:rsidRPr="00B52771">
        <w:rPr>
          <w:rFonts w:ascii="Arial" w:hAnsi="Arial" w:cs="Arial"/>
          <w:b/>
          <w:color w:val="000000" w:themeColor="text1"/>
          <w:sz w:val="36"/>
          <w:szCs w:val="36"/>
          <w:lang w:val="de-AT"/>
        </w:rPr>
        <w:t xml:space="preserve">Dr. Barbara Schloßbauer </w:t>
      </w:r>
      <w:r w:rsidRPr="00B52771">
        <w:rPr>
          <w:rFonts w:ascii="Arial" w:hAnsi="Arial" w:cs="Arial"/>
          <w:b/>
          <w:color w:val="000000" w:themeColor="text1"/>
          <w:sz w:val="36"/>
          <w:szCs w:val="36"/>
          <w:lang w:val="de-AT"/>
        </w:rPr>
        <w:br/>
      </w:r>
      <w:r w:rsidRPr="00B52771">
        <w:rPr>
          <w:rFonts w:ascii="Arial" w:hAnsi="Arial" w:cs="Arial"/>
          <w:color w:val="000000" w:themeColor="text1"/>
          <w:sz w:val="32"/>
          <w:szCs w:val="32"/>
          <w:lang w:val="de-AT"/>
        </w:rPr>
        <w:t xml:space="preserve">Projektleiterin </w:t>
      </w:r>
      <w:proofErr w:type="spellStart"/>
      <w:r w:rsidRPr="00B52771">
        <w:rPr>
          <w:rFonts w:ascii="Arial" w:hAnsi="Arial" w:cs="Arial"/>
          <w:color w:val="000000" w:themeColor="text1"/>
          <w:sz w:val="32"/>
          <w:szCs w:val="32"/>
          <w:lang w:val="de-AT"/>
        </w:rPr>
        <w:t>Stopline</w:t>
      </w:r>
      <w:proofErr w:type="spellEnd"/>
      <w:r w:rsidRPr="00B52771">
        <w:rPr>
          <w:rFonts w:ascii="Arial" w:hAnsi="Arial" w:cs="Arial"/>
          <w:color w:val="000000" w:themeColor="text1"/>
          <w:sz w:val="32"/>
          <w:szCs w:val="32"/>
          <w:lang w:val="de-AT"/>
        </w:rPr>
        <w:br/>
      </w:r>
    </w:p>
    <w:p w14:paraId="5F092343" w14:textId="1767553D" w:rsidR="00566F23" w:rsidRPr="00566F23" w:rsidRDefault="00B52771" w:rsidP="00566F23">
      <w:pPr>
        <w:numPr>
          <w:ilvl w:val="0"/>
          <w:numId w:val="1"/>
        </w:numPr>
        <w:suppressAutoHyphens w:val="0"/>
        <w:spacing w:before="240" w:after="240"/>
        <w:ind w:left="709"/>
        <w:rPr>
          <w:rFonts w:ascii="Arial" w:hAnsi="Arial" w:cs="Arial"/>
          <w:color w:val="000000" w:themeColor="text1"/>
          <w:sz w:val="32"/>
          <w:szCs w:val="32"/>
          <w:lang w:val="de-AT"/>
        </w:rPr>
      </w:pPr>
      <w:r w:rsidRPr="00B52771">
        <w:rPr>
          <w:rFonts w:ascii="Arial" w:hAnsi="Arial" w:cs="Arial"/>
          <w:b/>
          <w:color w:val="000000" w:themeColor="text1"/>
          <w:sz w:val="36"/>
          <w:szCs w:val="36"/>
          <w:lang w:val="de-AT"/>
        </w:rPr>
        <w:t>Dr. Maximilian Schubert</w:t>
      </w:r>
      <w:r w:rsidR="0009478C">
        <w:rPr>
          <w:rFonts w:ascii="Arial" w:hAnsi="Arial" w:cs="Arial"/>
          <w:b/>
          <w:color w:val="000000" w:themeColor="text1"/>
          <w:sz w:val="36"/>
          <w:szCs w:val="36"/>
          <w:lang w:val="de-AT"/>
        </w:rPr>
        <w:t>, LL.M.</w:t>
      </w:r>
      <w:r w:rsidRPr="00B52771">
        <w:rPr>
          <w:rFonts w:ascii="Arial" w:hAnsi="Arial" w:cs="Arial"/>
          <w:b/>
          <w:color w:val="000000" w:themeColor="text1"/>
          <w:sz w:val="36"/>
          <w:szCs w:val="36"/>
          <w:lang w:val="de-AT"/>
        </w:rPr>
        <w:t xml:space="preserve"> </w:t>
      </w:r>
      <w:r w:rsidRPr="00B52771">
        <w:rPr>
          <w:rFonts w:ascii="Arial" w:hAnsi="Arial" w:cs="Arial"/>
          <w:b/>
          <w:color w:val="000000" w:themeColor="text1"/>
          <w:sz w:val="36"/>
          <w:szCs w:val="36"/>
          <w:lang w:val="de-AT"/>
        </w:rPr>
        <w:br/>
      </w:r>
      <w:r w:rsidRPr="00B52771">
        <w:rPr>
          <w:rFonts w:ascii="Arial" w:hAnsi="Arial" w:cs="Arial"/>
          <w:color w:val="000000" w:themeColor="text1"/>
          <w:sz w:val="32"/>
          <w:szCs w:val="32"/>
          <w:lang w:val="de-AT"/>
        </w:rPr>
        <w:t>Generalsekretär ISPA – Internet Service Providers Austria</w:t>
      </w:r>
      <w:r w:rsidR="00566F23">
        <w:rPr>
          <w:rFonts w:ascii="Arial" w:hAnsi="Arial" w:cs="Arial"/>
          <w:color w:val="000000" w:themeColor="text1"/>
          <w:sz w:val="32"/>
          <w:szCs w:val="32"/>
          <w:lang w:val="de-AT"/>
        </w:rPr>
        <w:br/>
        <w:t xml:space="preserve">Präsident </w:t>
      </w:r>
      <w:proofErr w:type="spellStart"/>
      <w:r w:rsidR="00566F23">
        <w:rPr>
          <w:rFonts w:ascii="Arial" w:hAnsi="Arial" w:cs="Arial"/>
          <w:color w:val="000000" w:themeColor="text1"/>
          <w:sz w:val="32"/>
          <w:szCs w:val="32"/>
          <w:lang w:val="de-AT"/>
        </w:rPr>
        <w:t>EuroISPA</w:t>
      </w:r>
      <w:proofErr w:type="spellEnd"/>
    </w:p>
    <w:p w14:paraId="2BEC1C4F" w14:textId="77777777" w:rsidR="00B52771" w:rsidRPr="00B52771" w:rsidRDefault="00B52771" w:rsidP="009C2FDD">
      <w:pPr>
        <w:suppressAutoHyphens w:val="0"/>
        <w:spacing w:after="0"/>
        <w:rPr>
          <w:rStyle w:val="Hervorhebung"/>
          <w:rFonts w:ascii="Arial" w:hAnsi="Arial" w:cs="Arial"/>
          <w:i w:val="0"/>
          <w:iCs w:val="0"/>
          <w:color w:val="000000" w:themeColor="text1"/>
          <w:szCs w:val="20"/>
          <w:lang w:val="de-AT"/>
        </w:rPr>
      </w:pPr>
      <w:r w:rsidRPr="00B52771">
        <w:rPr>
          <w:rStyle w:val="Hervorhebung"/>
          <w:rFonts w:ascii="Arial" w:hAnsi="Arial" w:cs="Arial"/>
          <w:color w:val="000000" w:themeColor="text1"/>
          <w:szCs w:val="20"/>
          <w:lang w:val="de-AT"/>
        </w:rPr>
        <w:br w:type="pag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3"/>
        <w:gridCol w:w="6894"/>
      </w:tblGrid>
      <w:tr w:rsidR="00B52771" w:rsidRPr="00B52771" w14:paraId="11BC7460" w14:textId="77777777" w:rsidTr="008012C4">
        <w:tc>
          <w:tcPr>
            <w:tcW w:w="2853" w:type="dxa"/>
            <w:vAlign w:val="center"/>
          </w:tcPr>
          <w:p w14:paraId="1C06CB4F" w14:textId="77777777" w:rsidR="00B52771" w:rsidRPr="00B52771" w:rsidRDefault="00B52771" w:rsidP="009C2FDD">
            <w:pPr>
              <w:tabs>
                <w:tab w:val="left" w:pos="1701"/>
              </w:tabs>
              <w:suppressAutoHyphens w:val="0"/>
              <w:spacing w:before="240" w:after="240"/>
              <w:ind w:right="175"/>
              <w:rPr>
                <w:rStyle w:val="Hervorhebung"/>
                <w:rFonts w:ascii="Arial" w:hAnsi="Arial" w:cs="Arial"/>
                <w:b/>
                <w:i w:val="0"/>
                <w:iCs w:val="0"/>
                <w:color w:val="000000" w:themeColor="text1"/>
                <w:lang w:val="de-AT"/>
              </w:rPr>
            </w:pPr>
          </w:p>
        </w:tc>
        <w:tc>
          <w:tcPr>
            <w:tcW w:w="6894" w:type="dxa"/>
            <w:vAlign w:val="center"/>
          </w:tcPr>
          <w:p w14:paraId="4BB2498D" w14:textId="77777777" w:rsidR="00B52771" w:rsidRPr="00B52771" w:rsidRDefault="00B52771" w:rsidP="009C2FDD">
            <w:pPr>
              <w:suppressAutoHyphens w:val="0"/>
              <w:spacing w:before="240" w:after="240"/>
              <w:jc w:val="both"/>
              <w:rPr>
                <w:rStyle w:val="Hervorhebung"/>
                <w:rFonts w:ascii="Arial" w:hAnsi="Arial" w:cs="Arial"/>
                <w:i w:val="0"/>
                <w:iCs w:val="0"/>
                <w:color w:val="000000" w:themeColor="text1"/>
                <w:sz w:val="32"/>
                <w:szCs w:val="32"/>
                <w:lang w:val="de-AT"/>
              </w:rPr>
            </w:pPr>
            <w:r w:rsidRPr="00B52771">
              <w:rPr>
                <w:rStyle w:val="Hervorhebung"/>
                <w:rFonts w:ascii="Arial" w:hAnsi="Arial" w:cs="Arial"/>
                <w:b/>
                <w:i w:val="0"/>
                <w:color w:val="000000" w:themeColor="text1"/>
                <w:sz w:val="32"/>
                <w:szCs w:val="32"/>
                <w:lang w:val="de-AT"/>
              </w:rPr>
              <w:t>Themen des Gesprächs</w:t>
            </w:r>
          </w:p>
        </w:tc>
      </w:tr>
      <w:tr w:rsidR="00B52771" w:rsidRPr="00AA77FA" w14:paraId="3D975C48" w14:textId="77777777" w:rsidTr="008012C4">
        <w:tc>
          <w:tcPr>
            <w:tcW w:w="2853" w:type="dxa"/>
            <w:vAlign w:val="center"/>
          </w:tcPr>
          <w:p w14:paraId="05C94BAA" w14:textId="77777777" w:rsidR="00B52771" w:rsidRPr="00B52771" w:rsidRDefault="00B52771" w:rsidP="009C2FDD">
            <w:pPr>
              <w:tabs>
                <w:tab w:val="left" w:pos="1701"/>
              </w:tabs>
              <w:suppressAutoHyphens w:val="0"/>
              <w:spacing w:before="240" w:after="240"/>
              <w:ind w:right="175"/>
              <w:rPr>
                <w:rStyle w:val="Hervorhebung"/>
                <w:rFonts w:ascii="Arial" w:hAnsi="Arial" w:cs="Arial"/>
                <w:b/>
                <w:i w:val="0"/>
                <w:iCs w:val="0"/>
                <w:color w:val="000000" w:themeColor="text1"/>
                <w:lang w:val="de-AT"/>
              </w:rPr>
            </w:pPr>
          </w:p>
        </w:tc>
        <w:tc>
          <w:tcPr>
            <w:tcW w:w="6894" w:type="dxa"/>
            <w:vAlign w:val="center"/>
          </w:tcPr>
          <w:p w14:paraId="1668627F" w14:textId="77777777" w:rsidR="00B52771" w:rsidRPr="00B52771" w:rsidRDefault="00B52771" w:rsidP="009C2FDD">
            <w:pPr>
              <w:suppressAutoHyphens w:val="0"/>
              <w:spacing w:before="240" w:after="240"/>
              <w:rPr>
                <w:rStyle w:val="Hervorhebung"/>
                <w:rFonts w:ascii="Arial" w:hAnsi="Arial" w:cs="Arial"/>
                <w:i w:val="0"/>
                <w:iCs w:val="0"/>
                <w:color w:val="000000" w:themeColor="text1"/>
                <w:sz w:val="24"/>
                <w:szCs w:val="24"/>
                <w:lang w:val="de-AT"/>
              </w:rPr>
            </w:pPr>
            <w:proofErr w:type="spellStart"/>
            <w:r w:rsidRPr="00B52771">
              <w:rPr>
                <w:rStyle w:val="Hervorhebung"/>
                <w:rFonts w:ascii="Arial" w:hAnsi="Arial" w:cs="Arial"/>
                <w:b/>
                <w:i w:val="0"/>
                <w:color w:val="000000" w:themeColor="text1"/>
                <w:sz w:val="24"/>
                <w:szCs w:val="24"/>
                <w:lang w:val="de-AT"/>
              </w:rPr>
              <w:t>Stopline</w:t>
            </w:r>
            <w:proofErr w:type="spellEnd"/>
            <w:r w:rsidRPr="00B52771">
              <w:rPr>
                <w:rStyle w:val="Hervorhebung"/>
                <w:rFonts w:ascii="Arial" w:hAnsi="Arial" w:cs="Arial"/>
                <w:i w:val="0"/>
                <w:color w:val="000000" w:themeColor="text1"/>
                <w:sz w:val="24"/>
                <w:szCs w:val="24"/>
                <w:lang w:val="de-AT"/>
              </w:rPr>
              <w:t xml:space="preserve"> </w:t>
            </w:r>
            <w:r>
              <w:rPr>
                <w:rStyle w:val="Hervorhebung"/>
                <w:rFonts w:ascii="Arial" w:hAnsi="Arial" w:cs="Arial"/>
                <w:i w:val="0"/>
                <w:color w:val="000000" w:themeColor="text1"/>
                <w:sz w:val="24"/>
                <w:szCs w:val="24"/>
                <w:lang w:val="de-AT"/>
              </w:rPr>
              <w:t xml:space="preserve">– österreichische </w:t>
            </w:r>
            <w:r w:rsidRPr="00B52771">
              <w:rPr>
                <w:rStyle w:val="Hervorhebung"/>
                <w:rFonts w:ascii="Arial" w:hAnsi="Arial" w:cs="Arial"/>
                <w:i w:val="0"/>
                <w:color w:val="000000" w:themeColor="text1"/>
                <w:sz w:val="24"/>
                <w:szCs w:val="24"/>
                <w:lang w:val="de-AT"/>
              </w:rPr>
              <w:t>Meldestelle gegen sexuelle Missbrauchsdarstellungen M</w:t>
            </w:r>
            <w:r>
              <w:rPr>
                <w:rStyle w:val="Hervorhebung"/>
                <w:rFonts w:ascii="Arial" w:hAnsi="Arial" w:cs="Arial"/>
                <w:i w:val="0"/>
                <w:color w:val="000000" w:themeColor="text1"/>
                <w:sz w:val="24"/>
                <w:szCs w:val="24"/>
                <w:lang w:val="de-AT"/>
              </w:rPr>
              <w:t>i</w:t>
            </w:r>
            <w:r w:rsidRPr="00B52771">
              <w:rPr>
                <w:rStyle w:val="Hervorhebung"/>
                <w:rFonts w:ascii="Arial" w:hAnsi="Arial" w:cs="Arial"/>
                <w:i w:val="0"/>
                <w:color w:val="000000" w:themeColor="text1"/>
                <w:sz w:val="24"/>
                <w:szCs w:val="24"/>
                <w:lang w:val="de-AT"/>
              </w:rPr>
              <w:t>nderjähriger und nationalsozialistische Wiederbetätigung</w:t>
            </w:r>
            <w:r w:rsidRPr="00B52771">
              <w:rPr>
                <w:rStyle w:val="Hervorhebung"/>
                <w:rFonts w:ascii="Arial" w:hAnsi="Arial" w:cs="Arial"/>
                <w:i w:val="0"/>
                <w:color w:val="000000" w:themeColor="text1"/>
                <w:sz w:val="24"/>
                <w:szCs w:val="24"/>
                <w:lang w:val="de-AT"/>
              </w:rPr>
              <w:br/>
              <w:t>im Internet</w:t>
            </w:r>
          </w:p>
        </w:tc>
      </w:tr>
      <w:tr w:rsidR="00B52771" w:rsidRPr="00B52771" w14:paraId="56F371DD" w14:textId="77777777" w:rsidTr="008012C4">
        <w:tc>
          <w:tcPr>
            <w:tcW w:w="2853" w:type="dxa"/>
            <w:vAlign w:val="center"/>
          </w:tcPr>
          <w:p w14:paraId="72BC0E32" w14:textId="77777777" w:rsidR="00B52771" w:rsidRPr="00B52771" w:rsidRDefault="00B52771" w:rsidP="009C2FDD">
            <w:pPr>
              <w:tabs>
                <w:tab w:val="left" w:pos="1701"/>
              </w:tabs>
              <w:suppressAutoHyphens w:val="0"/>
              <w:spacing w:before="240" w:after="240"/>
              <w:ind w:right="175"/>
              <w:rPr>
                <w:rStyle w:val="Hervorhebung"/>
                <w:rFonts w:ascii="Arial" w:hAnsi="Arial" w:cs="Arial"/>
                <w:b/>
                <w:i w:val="0"/>
                <w:iCs w:val="0"/>
                <w:color w:val="000000" w:themeColor="text1"/>
                <w:lang w:val="de-AT"/>
              </w:rPr>
            </w:pPr>
          </w:p>
        </w:tc>
        <w:tc>
          <w:tcPr>
            <w:tcW w:w="6894" w:type="dxa"/>
            <w:vAlign w:val="center"/>
          </w:tcPr>
          <w:p w14:paraId="33797E6A" w14:textId="339F7BF2" w:rsidR="00B52771" w:rsidRPr="00B52771" w:rsidRDefault="00B52771" w:rsidP="009C2FDD">
            <w:pPr>
              <w:suppressAutoHyphens w:val="0"/>
              <w:spacing w:before="240" w:after="240"/>
              <w:contextualSpacing/>
              <w:jc w:val="both"/>
              <w:rPr>
                <w:rFonts w:ascii="Arial" w:hAnsi="Arial" w:cs="Arial"/>
                <w:color w:val="000000" w:themeColor="text1"/>
                <w:sz w:val="24"/>
                <w:szCs w:val="24"/>
                <w:lang w:val="de-AT"/>
              </w:rPr>
            </w:pPr>
            <w:r w:rsidRPr="00B52771">
              <w:rPr>
                <w:rFonts w:ascii="Arial" w:hAnsi="Arial" w:cs="Arial"/>
                <w:color w:val="000000" w:themeColor="text1"/>
                <w:sz w:val="24"/>
                <w:szCs w:val="24"/>
                <w:lang w:val="de-AT"/>
              </w:rPr>
              <w:t>Z</w:t>
            </w:r>
            <w:r w:rsidR="00231AB7">
              <w:rPr>
                <w:rFonts w:ascii="Arial" w:hAnsi="Arial" w:cs="Arial"/>
                <w:color w:val="000000" w:themeColor="text1"/>
                <w:sz w:val="24"/>
                <w:szCs w:val="24"/>
                <w:lang w:val="de-AT"/>
              </w:rPr>
              <w:t>ahlen und Tätigkeitsbericht 201</w:t>
            </w:r>
            <w:r w:rsidR="003A52EC">
              <w:rPr>
                <w:rFonts w:ascii="Arial" w:hAnsi="Arial" w:cs="Arial"/>
                <w:color w:val="000000" w:themeColor="text1"/>
                <w:sz w:val="24"/>
                <w:szCs w:val="24"/>
                <w:lang w:val="de-AT"/>
              </w:rPr>
              <w:t>9</w:t>
            </w:r>
          </w:p>
        </w:tc>
      </w:tr>
    </w:tbl>
    <w:p w14:paraId="5463FE74" w14:textId="77777777" w:rsidR="00B52771" w:rsidRPr="00B52771" w:rsidRDefault="00B52771" w:rsidP="009C2FDD">
      <w:pPr>
        <w:suppressAutoHyphens w:val="0"/>
        <w:spacing w:after="0"/>
        <w:rPr>
          <w:rFonts w:ascii="Arial" w:hAnsi="Arial" w:cs="Arial"/>
          <w:color w:val="000000" w:themeColor="text1"/>
          <w:lang w:val="de-AT"/>
        </w:rPr>
      </w:pPr>
      <w:r w:rsidRPr="00B52771">
        <w:rPr>
          <w:rFonts w:ascii="Arial" w:hAnsi="Arial" w:cs="Arial"/>
          <w:color w:val="000000" w:themeColor="text1"/>
          <w:lang w:val="de-AT"/>
        </w:rPr>
        <w:br w:type="page"/>
      </w:r>
    </w:p>
    <w:p w14:paraId="1B2599CF" w14:textId="77777777" w:rsidR="00B52771" w:rsidRPr="00B52771" w:rsidRDefault="00B52771" w:rsidP="009C2FDD">
      <w:pPr>
        <w:suppressAutoHyphens w:val="0"/>
        <w:spacing w:after="0"/>
        <w:rPr>
          <w:rFonts w:ascii="Arial" w:hAnsi="Arial" w:cs="Arial"/>
          <w:color w:val="000000" w:themeColor="text1"/>
          <w:lang w:val="de-AT"/>
        </w:rPr>
      </w:pPr>
    </w:p>
    <w:tbl>
      <w:tblPr>
        <w:tblW w:w="949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5983"/>
      </w:tblGrid>
      <w:tr w:rsidR="00B52771" w:rsidRPr="00AA77FA" w14:paraId="0D2ABAA1" w14:textId="77777777" w:rsidTr="00AA77FA">
        <w:trPr>
          <w:trHeight w:val="3881"/>
        </w:trPr>
        <w:tc>
          <w:tcPr>
            <w:tcW w:w="3510" w:type="dxa"/>
          </w:tcPr>
          <w:p w14:paraId="0C8A62BC" w14:textId="77777777" w:rsidR="00B52771" w:rsidRPr="007B0970" w:rsidRDefault="00B52771" w:rsidP="009C2FDD">
            <w:pPr>
              <w:suppressAutoHyphens w:val="0"/>
              <w:spacing w:before="240" w:after="240"/>
              <w:rPr>
                <w:rFonts w:ascii="Arial" w:hAnsi="Arial" w:cs="Arial"/>
                <w:b/>
                <w:lang w:val="de-DE" w:eastAsia="de-DE"/>
              </w:rPr>
            </w:pPr>
            <w:r w:rsidRPr="007B0970">
              <w:rPr>
                <w:rFonts w:ascii="Arial" w:hAnsi="Arial" w:cs="Arial"/>
                <w:b/>
                <w:color w:val="000000" w:themeColor="text1"/>
                <w:lang w:val="de-DE" w:eastAsia="de-DE"/>
              </w:rPr>
              <w:br w:type="page"/>
            </w:r>
            <w:r w:rsidRPr="007B0970">
              <w:rPr>
                <w:rFonts w:ascii="Arial" w:hAnsi="Arial" w:cs="Arial"/>
                <w:b/>
                <w:lang w:val="de-DE" w:eastAsia="de-DE"/>
              </w:rPr>
              <w:t xml:space="preserve">Über </w:t>
            </w:r>
            <w:proofErr w:type="spellStart"/>
            <w:r w:rsidRPr="007B0970">
              <w:rPr>
                <w:rFonts w:ascii="Arial" w:hAnsi="Arial" w:cs="Arial"/>
                <w:b/>
                <w:lang w:val="de-DE" w:eastAsia="de-DE"/>
              </w:rPr>
              <w:t>Stopline</w:t>
            </w:r>
            <w:proofErr w:type="spellEnd"/>
          </w:p>
        </w:tc>
        <w:tc>
          <w:tcPr>
            <w:tcW w:w="5983" w:type="dxa"/>
          </w:tcPr>
          <w:p w14:paraId="33FA732E" w14:textId="72E2A7AC" w:rsidR="00B52771" w:rsidRPr="00B52771" w:rsidRDefault="00B52771" w:rsidP="009C2FDD">
            <w:pPr>
              <w:suppressAutoHyphens w:val="0"/>
              <w:spacing w:before="240" w:after="240"/>
              <w:jc w:val="both"/>
              <w:rPr>
                <w:rFonts w:ascii="Arial" w:hAnsi="Arial" w:cs="Arial"/>
                <w:color w:val="000000" w:themeColor="text1"/>
                <w:lang w:val="de-DE" w:eastAsia="de-DE"/>
              </w:rPr>
            </w:pPr>
            <w:proofErr w:type="spellStart"/>
            <w:r w:rsidRPr="00B52771">
              <w:rPr>
                <w:rFonts w:ascii="Arial" w:hAnsi="Arial" w:cs="Arial"/>
                <w:color w:val="000000" w:themeColor="text1"/>
                <w:lang w:val="de-DE" w:eastAsia="de-DE"/>
              </w:rPr>
              <w:t>Stopline</w:t>
            </w:r>
            <w:proofErr w:type="spellEnd"/>
            <w:r w:rsidRPr="00B52771">
              <w:rPr>
                <w:rFonts w:ascii="Arial" w:hAnsi="Arial" w:cs="Arial"/>
                <w:color w:val="000000" w:themeColor="text1"/>
                <w:lang w:val="de-DE" w:eastAsia="de-DE"/>
              </w:rPr>
              <w:t xml:space="preserve">, die österreichische Online-Meldestelle gegen sexuelle Missbrauchsdarstellungen Minderjähriger und nationalsozialistische Wiederbetätigung im Internet, wurde 1998 von der ISPA gegründet. </w:t>
            </w:r>
          </w:p>
          <w:p w14:paraId="2A217DFC" w14:textId="77777777" w:rsidR="00B52771" w:rsidRPr="00B52771" w:rsidRDefault="00B52771" w:rsidP="009C2FDD">
            <w:pPr>
              <w:suppressAutoHyphens w:val="0"/>
              <w:spacing w:before="240" w:after="240"/>
              <w:jc w:val="both"/>
              <w:rPr>
                <w:rFonts w:ascii="Arial" w:hAnsi="Arial" w:cs="Arial"/>
                <w:color w:val="000000" w:themeColor="text1"/>
                <w:lang w:val="de-DE" w:eastAsia="de-DE"/>
              </w:rPr>
            </w:pPr>
            <w:proofErr w:type="spellStart"/>
            <w:r w:rsidRPr="00B52771">
              <w:rPr>
                <w:rFonts w:ascii="Arial" w:hAnsi="Arial" w:cs="Arial"/>
                <w:color w:val="000000" w:themeColor="text1"/>
                <w:lang w:val="de-DE" w:eastAsia="de-DE"/>
              </w:rPr>
              <w:t>Stopline</w:t>
            </w:r>
            <w:proofErr w:type="spellEnd"/>
            <w:r w:rsidRPr="00B52771">
              <w:rPr>
                <w:rFonts w:ascii="Arial" w:hAnsi="Arial" w:cs="Arial"/>
                <w:color w:val="000000" w:themeColor="text1"/>
                <w:lang w:val="de-DE" w:eastAsia="de-DE"/>
              </w:rPr>
              <w:t xml:space="preserve"> ist eine von den Behörden anerkannte Meldestelle </w:t>
            </w:r>
            <w:r>
              <w:rPr>
                <w:rFonts w:ascii="Arial" w:hAnsi="Arial" w:cs="Arial"/>
                <w:color w:val="000000" w:themeColor="text1"/>
                <w:lang w:val="de-DE" w:eastAsia="de-DE"/>
              </w:rPr>
              <w:t xml:space="preserve">und </w:t>
            </w:r>
            <w:r w:rsidRPr="00B52771">
              <w:rPr>
                <w:rFonts w:ascii="Arial" w:hAnsi="Arial" w:cs="Arial"/>
                <w:color w:val="000000" w:themeColor="text1"/>
                <w:lang w:val="de-DE" w:eastAsia="de-DE"/>
              </w:rPr>
              <w:t xml:space="preserve">Gründungsmitglied von INHOPE, </w:t>
            </w:r>
            <w:r>
              <w:rPr>
                <w:rFonts w:ascii="Arial" w:hAnsi="Arial" w:cs="Arial"/>
                <w:color w:val="000000" w:themeColor="text1"/>
                <w:lang w:val="de-DE" w:eastAsia="de-DE"/>
              </w:rPr>
              <w:t>dem</w:t>
            </w:r>
            <w:r w:rsidRPr="00B52771">
              <w:rPr>
                <w:rFonts w:ascii="Arial" w:hAnsi="Arial" w:cs="Arial"/>
                <w:color w:val="000000" w:themeColor="text1"/>
                <w:lang w:val="de-DE" w:eastAsia="de-DE"/>
              </w:rPr>
              <w:t xml:space="preserve"> weltweite</w:t>
            </w:r>
            <w:r>
              <w:rPr>
                <w:rFonts w:ascii="Arial" w:hAnsi="Arial" w:cs="Arial"/>
                <w:color w:val="000000" w:themeColor="text1"/>
                <w:lang w:val="de-DE" w:eastAsia="de-DE"/>
              </w:rPr>
              <w:t>n</w:t>
            </w:r>
            <w:r w:rsidRPr="00B52771">
              <w:rPr>
                <w:rFonts w:ascii="Arial" w:hAnsi="Arial" w:cs="Arial"/>
                <w:color w:val="000000" w:themeColor="text1"/>
                <w:lang w:val="de-DE" w:eastAsia="de-DE"/>
              </w:rPr>
              <w:t xml:space="preserve"> Netz </w:t>
            </w:r>
            <w:r>
              <w:rPr>
                <w:rFonts w:ascii="Arial" w:hAnsi="Arial" w:cs="Arial"/>
                <w:color w:val="000000" w:themeColor="text1"/>
                <w:lang w:val="de-DE" w:eastAsia="de-DE"/>
              </w:rPr>
              <w:t>von</w:t>
            </w:r>
            <w:r w:rsidRPr="00B52771">
              <w:rPr>
                <w:rFonts w:ascii="Arial" w:hAnsi="Arial" w:cs="Arial"/>
                <w:color w:val="000000" w:themeColor="text1"/>
                <w:lang w:val="de-DE" w:eastAsia="de-DE"/>
              </w:rPr>
              <w:t xml:space="preserve"> Internet Hotlines.</w:t>
            </w:r>
          </w:p>
          <w:p w14:paraId="61EAF0F4" w14:textId="64EF1206" w:rsidR="00B52771" w:rsidRPr="00B52771" w:rsidRDefault="00B52771" w:rsidP="0056364D">
            <w:pPr>
              <w:suppressAutoHyphens w:val="0"/>
              <w:spacing w:before="240" w:after="240"/>
              <w:jc w:val="both"/>
              <w:rPr>
                <w:rFonts w:ascii="Arial" w:hAnsi="Arial" w:cs="Arial"/>
                <w:lang w:val="de-DE" w:eastAsia="de-DE"/>
              </w:rPr>
            </w:pPr>
            <w:r w:rsidRPr="00B52771">
              <w:rPr>
                <w:rFonts w:ascii="Arial" w:hAnsi="Arial" w:cs="Arial"/>
                <w:color w:val="000000" w:themeColor="text1"/>
                <w:lang w:val="de-DE" w:eastAsia="de-DE"/>
              </w:rPr>
              <w:t xml:space="preserve">Finanziert wird </w:t>
            </w:r>
            <w:proofErr w:type="spellStart"/>
            <w:r w:rsidRPr="00B52771">
              <w:rPr>
                <w:rFonts w:ascii="Arial" w:hAnsi="Arial" w:cs="Arial"/>
                <w:color w:val="000000" w:themeColor="text1"/>
                <w:lang w:val="de-DE" w:eastAsia="de-DE"/>
              </w:rPr>
              <w:t>Stopline</w:t>
            </w:r>
            <w:proofErr w:type="spellEnd"/>
            <w:r w:rsidRPr="00B52771">
              <w:rPr>
                <w:rFonts w:ascii="Arial" w:hAnsi="Arial" w:cs="Arial"/>
                <w:color w:val="000000" w:themeColor="text1"/>
                <w:lang w:val="de-DE" w:eastAsia="de-DE"/>
              </w:rPr>
              <w:t xml:space="preserve"> aus Mitteln des EU </w:t>
            </w:r>
            <w:proofErr w:type="spellStart"/>
            <w:r w:rsidRPr="00B52771">
              <w:rPr>
                <w:rFonts w:ascii="Arial" w:hAnsi="Arial" w:cs="Arial"/>
                <w:color w:val="000000" w:themeColor="text1"/>
                <w:lang w:val="de-DE" w:eastAsia="de-DE"/>
              </w:rPr>
              <w:t>Connecting</w:t>
            </w:r>
            <w:proofErr w:type="spellEnd"/>
            <w:r w:rsidRPr="00B52771">
              <w:rPr>
                <w:rFonts w:ascii="Arial" w:hAnsi="Arial" w:cs="Arial"/>
                <w:bCs/>
                <w:lang w:val="de-DE" w:eastAsia="de-DE"/>
              </w:rPr>
              <w:t xml:space="preserve"> Europe Facility </w:t>
            </w:r>
            <w:r w:rsidRPr="00B52771">
              <w:rPr>
                <w:rFonts w:ascii="Arial" w:hAnsi="Arial" w:cs="Arial"/>
                <w:color w:val="000000" w:themeColor="text1"/>
                <w:lang w:val="de-DE" w:eastAsia="de-DE"/>
              </w:rPr>
              <w:t>Programms sowie von der österreichischen Domain-</w:t>
            </w:r>
            <w:r w:rsidR="0056364D">
              <w:rPr>
                <w:rFonts w:ascii="Arial" w:hAnsi="Arial" w:cs="Arial"/>
                <w:color w:val="000000" w:themeColor="text1"/>
                <w:lang w:val="de-DE" w:eastAsia="de-DE"/>
              </w:rPr>
              <w:t>Vergabestelle</w:t>
            </w:r>
            <w:r w:rsidRPr="00B52771">
              <w:rPr>
                <w:rFonts w:ascii="Arial" w:hAnsi="Arial" w:cs="Arial"/>
                <w:color w:val="000000" w:themeColor="text1"/>
                <w:lang w:val="de-DE" w:eastAsia="de-DE"/>
              </w:rPr>
              <w:t xml:space="preserve"> nic.at.</w:t>
            </w:r>
          </w:p>
        </w:tc>
      </w:tr>
      <w:tr w:rsidR="0004688B" w:rsidRPr="00EC0E3B" w14:paraId="3DA032DB" w14:textId="77777777" w:rsidTr="00AA77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10" w:type="dxa"/>
            <w:tcBorders>
              <w:top w:val="single" w:sz="4" w:space="0" w:color="auto"/>
              <w:left w:val="single" w:sz="4" w:space="0" w:color="auto"/>
              <w:bottom w:val="single" w:sz="4" w:space="0" w:color="auto"/>
              <w:right w:val="single" w:sz="4" w:space="0" w:color="auto"/>
            </w:tcBorders>
          </w:tcPr>
          <w:p w14:paraId="0CC34522" w14:textId="1305CDFD" w:rsidR="0004688B" w:rsidRPr="007B0970" w:rsidRDefault="003A52EC" w:rsidP="009C2FDD">
            <w:pPr>
              <w:tabs>
                <w:tab w:val="left" w:pos="1701"/>
              </w:tabs>
              <w:suppressAutoHyphens w:val="0"/>
              <w:spacing w:before="240" w:after="240"/>
              <w:ind w:right="175"/>
              <w:rPr>
                <w:rStyle w:val="Hervorhebung"/>
                <w:rFonts w:ascii="Arial" w:hAnsi="Arial" w:cs="Arial"/>
                <w:b/>
                <w:i w:val="0"/>
                <w:color w:val="000000" w:themeColor="text1"/>
                <w:lang w:val="de-AT"/>
              </w:rPr>
            </w:pPr>
            <w:r>
              <w:rPr>
                <w:rStyle w:val="Hervorhebung"/>
                <w:rFonts w:ascii="Arial" w:hAnsi="Arial" w:cs="Arial"/>
                <w:b/>
                <w:i w:val="0"/>
                <w:color w:val="000000" w:themeColor="text1"/>
                <w:lang w:val="de-AT"/>
              </w:rPr>
              <w:t>Über</w:t>
            </w:r>
            <w:r w:rsidR="0004688B">
              <w:rPr>
                <w:rStyle w:val="Hervorhebung"/>
                <w:rFonts w:ascii="Arial" w:hAnsi="Arial" w:cs="Arial"/>
                <w:b/>
                <w:i w:val="0"/>
                <w:color w:val="000000" w:themeColor="text1"/>
                <w:lang w:val="de-AT"/>
              </w:rPr>
              <w:t xml:space="preserve"> 20 Jahre </w:t>
            </w:r>
            <w:proofErr w:type="spellStart"/>
            <w:r w:rsidR="0004688B">
              <w:rPr>
                <w:rStyle w:val="Hervorhebung"/>
                <w:rFonts w:ascii="Arial" w:hAnsi="Arial" w:cs="Arial"/>
                <w:b/>
                <w:i w:val="0"/>
                <w:color w:val="000000" w:themeColor="text1"/>
                <w:lang w:val="de-AT"/>
              </w:rPr>
              <w:t>Stopline</w:t>
            </w:r>
            <w:proofErr w:type="spellEnd"/>
          </w:p>
        </w:tc>
        <w:tc>
          <w:tcPr>
            <w:tcW w:w="5983" w:type="dxa"/>
            <w:tcBorders>
              <w:top w:val="single" w:sz="4" w:space="0" w:color="auto"/>
              <w:left w:val="single" w:sz="4" w:space="0" w:color="auto"/>
              <w:bottom w:val="single" w:sz="4" w:space="0" w:color="auto"/>
              <w:right w:val="single" w:sz="4" w:space="0" w:color="auto"/>
            </w:tcBorders>
          </w:tcPr>
          <w:p w14:paraId="29635087" w14:textId="0A133F85" w:rsidR="0004688B" w:rsidRDefault="003A52EC" w:rsidP="0004688B">
            <w:pPr>
              <w:suppressAutoHyphens w:val="0"/>
              <w:spacing w:before="240" w:after="240"/>
              <w:jc w:val="both"/>
              <w:rPr>
                <w:rFonts w:ascii="Arial" w:hAnsi="Arial" w:cs="Arial"/>
                <w:color w:val="000000" w:themeColor="text1"/>
                <w:lang w:val="de-AT"/>
              </w:rPr>
            </w:pPr>
            <w:r>
              <w:rPr>
                <w:rFonts w:ascii="Arial" w:hAnsi="Arial" w:cs="Arial"/>
                <w:color w:val="000000" w:themeColor="text1"/>
                <w:lang w:val="de-AT"/>
              </w:rPr>
              <w:t>2018</w:t>
            </w:r>
            <w:r w:rsidR="0004688B">
              <w:rPr>
                <w:rFonts w:ascii="Arial" w:hAnsi="Arial" w:cs="Arial"/>
                <w:color w:val="000000" w:themeColor="text1"/>
                <w:lang w:val="de-AT"/>
              </w:rPr>
              <w:t xml:space="preserve"> feierte </w:t>
            </w:r>
            <w:proofErr w:type="spellStart"/>
            <w:r w:rsidR="0004688B">
              <w:rPr>
                <w:rFonts w:ascii="Arial" w:hAnsi="Arial" w:cs="Arial"/>
                <w:color w:val="000000" w:themeColor="text1"/>
                <w:lang w:val="de-AT"/>
              </w:rPr>
              <w:t>Stopline</w:t>
            </w:r>
            <w:proofErr w:type="spellEnd"/>
            <w:r w:rsidR="0004688B">
              <w:rPr>
                <w:rFonts w:ascii="Arial" w:hAnsi="Arial" w:cs="Arial"/>
                <w:color w:val="000000" w:themeColor="text1"/>
                <w:lang w:val="de-AT"/>
              </w:rPr>
              <w:t xml:space="preserve"> ihr 20-jähriges Bestehen gemeinsam mit drei weiteren Jubiläen, die das österreichische Internet </w:t>
            </w:r>
            <w:r w:rsidR="00EC0E3B">
              <w:rPr>
                <w:rFonts w:ascii="Arial" w:hAnsi="Arial" w:cs="Arial"/>
                <w:color w:val="000000" w:themeColor="text1"/>
                <w:lang w:val="de-AT"/>
              </w:rPr>
              <w:t>prägen</w:t>
            </w:r>
            <w:r w:rsidR="0004688B">
              <w:rPr>
                <w:rFonts w:ascii="Arial" w:hAnsi="Arial" w:cs="Arial"/>
                <w:color w:val="000000" w:themeColor="text1"/>
                <w:lang w:val="de-AT"/>
              </w:rPr>
              <w:t xml:space="preserve"> und die eng mit der ISPA und nic.at verbunden sind: 30 Jahre .at, 20 Jahre nic.at und 10 Jahre CERT.at.</w:t>
            </w:r>
          </w:p>
          <w:p w14:paraId="3A3FD376" w14:textId="4318CB80" w:rsidR="00D80B38" w:rsidRPr="001F553D" w:rsidRDefault="0004688B" w:rsidP="006E4FB8">
            <w:pPr>
              <w:suppressAutoHyphens w:val="0"/>
              <w:spacing w:before="240" w:after="240"/>
              <w:jc w:val="both"/>
              <w:rPr>
                <w:rFonts w:ascii="Arial" w:hAnsi="Arial" w:cs="Arial"/>
                <w:color w:val="000000" w:themeColor="text1"/>
                <w:lang w:val="de-AT"/>
              </w:rPr>
            </w:pPr>
            <w:r w:rsidRPr="001F553D">
              <w:rPr>
                <w:rFonts w:ascii="Arial" w:hAnsi="Arial" w:cs="Arial"/>
                <w:color w:val="000000" w:themeColor="text1"/>
                <w:lang w:val="de-AT"/>
              </w:rPr>
              <w:t xml:space="preserve">Maximilian Schubert, Generalsekretär der ISPA und </w:t>
            </w:r>
            <w:r w:rsidR="00F86869">
              <w:rPr>
                <w:rFonts w:ascii="Arial" w:hAnsi="Arial" w:cs="Arial"/>
                <w:color w:val="000000" w:themeColor="text1"/>
                <w:lang w:val="de-AT"/>
              </w:rPr>
              <w:t>Präsident</w:t>
            </w:r>
            <w:r w:rsidRPr="001F553D">
              <w:rPr>
                <w:rFonts w:ascii="Arial" w:hAnsi="Arial" w:cs="Arial"/>
                <w:color w:val="000000" w:themeColor="text1"/>
                <w:lang w:val="de-AT"/>
              </w:rPr>
              <w:t xml:space="preserve"> der </w:t>
            </w:r>
            <w:proofErr w:type="spellStart"/>
            <w:r w:rsidRPr="001F553D">
              <w:rPr>
                <w:rFonts w:ascii="Arial" w:hAnsi="Arial" w:cs="Arial"/>
                <w:color w:val="000000" w:themeColor="text1"/>
                <w:lang w:val="de-AT"/>
              </w:rPr>
              <w:t>EuroISPA</w:t>
            </w:r>
            <w:proofErr w:type="spellEnd"/>
            <w:r>
              <w:rPr>
                <w:rFonts w:ascii="Arial" w:hAnsi="Arial" w:cs="Arial"/>
                <w:color w:val="000000" w:themeColor="text1"/>
                <w:lang w:val="de-AT"/>
              </w:rPr>
              <w:t xml:space="preserve"> erklärt, warum die enge Kooperation von ISPA und nic.at seit </w:t>
            </w:r>
            <w:r w:rsidR="00EC0E3B">
              <w:rPr>
                <w:rFonts w:ascii="Arial" w:hAnsi="Arial" w:cs="Arial"/>
                <w:color w:val="000000" w:themeColor="text1"/>
                <w:lang w:val="de-AT"/>
              </w:rPr>
              <w:t xml:space="preserve">über </w:t>
            </w:r>
            <w:r>
              <w:rPr>
                <w:rFonts w:ascii="Arial" w:hAnsi="Arial" w:cs="Arial"/>
                <w:color w:val="000000" w:themeColor="text1"/>
                <w:lang w:val="de-AT"/>
              </w:rPr>
              <w:t xml:space="preserve">zwei Jahrzehnten ein Erfolgsrezept </w:t>
            </w:r>
            <w:r w:rsidR="00F86869">
              <w:rPr>
                <w:rFonts w:ascii="Arial" w:hAnsi="Arial" w:cs="Arial"/>
                <w:color w:val="000000" w:themeColor="text1"/>
                <w:lang w:val="de-AT"/>
              </w:rPr>
              <w:t xml:space="preserve">für </w:t>
            </w:r>
            <w:proofErr w:type="spellStart"/>
            <w:r w:rsidR="00F86869">
              <w:rPr>
                <w:rFonts w:ascii="Arial" w:hAnsi="Arial" w:cs="Arial"/>
                <w:color w:val="000000" w:themeColor="text1"/>
                <w:lang w:val="de-AT"/>
              </w:rPr>
              <w:t>Stopline</w:t>
            </w:r>
            <w:proofErr w:type="spellEnd"/>
            <w:r w:rsidR="00F86869">
              <w:rPr>
                <w:rFonts w:ascii="Arial" w:hAnsi="Arial" w:cs="Arial"/>
                <w:color w:val="000000" w:themeColor="text1"/>
                <w:lang w:val="de-AT"/>
              </w:rPr>
              <w:t xml:space="preserve"> </w:t>
            </w:r>
            <w:r>
              <w:rPr>
                <w:rFonts w:ascii="Arial" w:hAnsi="Arial" w:cs="Arial"/>
                <w:color w:val="000000" w:themeColor="text1"/>
                <w:lang w:val="de-AT"/>
              </w:rPr>
              <w:t>ist: „</w:t>
            </w:r>
            <w:r w:rsidR="006E4FB8">
              <w:rPr>
                <w:rFonts w:ascii="Arial" w:hAnsi="Arial" w:cs="Arial"/>
                <w:color w:val="000000" w:themeColor="text1"/>
                <w:lang w:val="de-AT"/>
              </w:rPr>
              <w:t xml:space="preserve">Beiden Institutionen ist die Stabilität und die Sicherheit des Internets ein großes Anliegen, beide pflegen enge Kontakte zur heimischen Providerwelt und leisten wichtige Services für die Community. Damit </w:t>
            </w:r>
            <w:r w:rsidR="00530298">
              <w:rPr>
                <w:rFonts w:ascii="Arial" w:hAnsi="Arial" w:cs="Arial"/>
                <w:color w:val="000000" w:themeColor="text1"/>
                <w:lang w:val="de-AT"/>
              </w:rPr>
              <w:t>sind</w:t>
            </w:r>
            <w:r w:rsidR="006E4FB8">
              <w:rPr>
                <w:rFonts w:ascii="Arial" w:hAnsi="Arial" w:cs="Arial"/>
                <w:color w:val="000000" w:themeColor="text1"/>
                <w:lang w:val="de-AT"/>
              </w:rPr>
              <w:t xml:space="preserve"> die Effektivität und Glaubwürdigkeit der Meldestelle gewährleistet.“</w:t>
            </w:r>
          </w:p>
        </w:tc>
      </w:tr>
      <w:tr w:rsidR="00B52771" w:rsidRPr="00AA77FA" w14:paraId="499834BE" w14:textId="77777777" w:rsidTr="00AA77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10" w:type="dxa"/>
            <w:tcBorders>
              <w:top w:val="single" w:sz="4" w:space="0" w:color="auto"/>
              <w:left w:val="single" w:sz="4" w:space="0" w:color="auto"/>
              <w:bottom w:val="single" w:sz="4" w:space="0" w:color="auto"/>
              <w:right w:val="single" w:sz="4" w:space="0" w:color="auto"/>
            </w:tcBorders>
          </w:tcPr>
          <w:p w14:paraId="2321273B" w14:textId="77777777" w:rsidR="003A52EC" w:rsidRPr="001929B7" w:rsidRDefault="003A52EC" w:rsidP="003A52EC">
            <w:pPr>
              <w:tabs>
                <w:tab w:val="left" w:pos="1701"/>
              </w:tabs>
              <w:suppressAutoHyphens w:val="0"/>
              <w:spacing w:before="240" w:after="240"/>
              <w:ind w:right="175"/>
              <w:rPr>
                <w:rStyle w:val="Hervorhebung"/>
                <w:rFonts w:ascii="Arial" w:hAnsi="Arial" w:cs="Arial"/>
                <w:b/>
                <w:i w:val="0"/>
                <w:iCs w:val="0"/>
                <w:color w:val="000000" w:themeColor="text1"/>
                <w:lang w:val="de-AT"/>
              </w:rPr>
            </w:pPr>
            <w:r w:rsidRPr="001929B7">
              <w:rPr>
                <w:rStyle w:val="Hervorhebung"/>
                <w:rFonts w:ascii="Arial" w:hAnsi="Arial" w:cs="Arial"/>
                <w:b/>
                <w:i w:val="0"/>
                <w:iCs w:val="0"/>
                <w:color w:val="000000" w:themeColor="text1"/>
                <w:lang w:val="de-AT"/>
              </w:rPr>
              <w:t>2019: Meldungen gesunken, dennoch über dem langjährigen Durchschnitt</w:t>
            </w:r>
          </w:p>
          <w:p w14:paraId="49EAC498" w14:textId="77777777" w:rsidR="003A52EC" w:rsidRPr="001929B7" w:rsidRDefault="003A52EC" w:rsidP="003A52EC">
            <w:pPr>
              <w:tabs>
                <w:tab w:val="left" w:pos="1701"/>
              </w:tabs>
              <w:suppressAutoHyphens w:val="0"/>
              <w:spacing w:before="240" w:after="240"/>
              <w:ind w:right="175"/>
              <w:rPr>
                <w:rStyle w:val="Hervorhebung"/>
                <w:rFonts w:ascii="Arial" w:hAnsi="Arial" w:cs="Arial"/>
                <w:b/>
                <w:i w:val="0"/>
                <w:iCs w:val="0"/>
                <w:color w:val="000000" w:themeColor="text1"/>
                <w:lang w:val="de-AT"/>
              </w:rPr>
            </w:pPr>
          </w:p>
          <w:p w14:paraId="5B2A7862" w14:textId="401841E9" w:rsidR="003A52EC" w:rsidRPr="001929B7" w:rsidRDefault="003A52EC" w:rsidP="003A52EC">
            <w:pPr>
              <w:tabs>
                <w:tab w:val="left" w:pos="1701"/>
              </w:tabs>
              <w:suppressAutoHyphens w:val="0"/>
              <w:spacing w:before="240" w:after="240"/>
              <w:ind w:right="175"/>
              <w:rPr>
                <w:rStyle w:val="Hervorhebung"/>
                <w:rFonts w:ascii="Arial" w:hAnsi="Arial" w:cs="Arial"/>
                <w:b/>
                <w:i w:val="0"/>
                <w:iCs w:val="0"/>
                <w:color w:val="000000" w:themeColor="text1"/>
                <w:lang w:val="de-AT"/>
              </w:rPr>
            </w:pPr>
          </w:p>
          <w:p w14:paraId="2D4F8A71" w14:textId="77777777" w:rsidR="00AA77FA" w:rsidRDefault="00AA77FA" w:rsidP="003A52EC">
            <w:pPr>
              <w:tabs>
                <w:tab w:val="left" w:pos="1701"/>
              </w:tabs>
              <w:suppressAutoHyphens w:val="0"/>
              <w:spacing w:before="240" w:after="240"/>
              <w:ind w:right="175"/>
              <w:rPr>
                <w:rStyle w:val="Hervorhebung"/>
                <w:rFonts w:ascii="Arial" w:hAnsi="Arial" w:cs="Arial"/>
                <w:b/>
                <w:i w:val="0"/>
                <w:iCs w:val="0"/>
                <w:color w:val="000000" w:themeColor="text1"/>
                <w:lang w:val="de-AT"/>
              </w:rPr>
            </w:pPr>
          </w:p>
          <w:p w14:paraId="23117DFC" w14:textId="77777777" w:rsidR="00AA77FA" w:rsidRDefault="00AA77FA" w:rsidP="003A52EC">
            <w:pPr>
              <w:tabs>
                <w:tab w:val="left" w:pos="1701"/>
              </w:tabs>
              <w:suppressAutoHyphens w:val="0"/>
              <w:spacing w:before="240" w:after="240"/>
              <w:ind w:right="175"/>
              <w:rPr>
                <w:rStyle w:val="Hervorhebung"/>
                <w:rFonts w:ascii="Arial" w:hAnsi="Arial" w:cs="Arial"/>
                <w:b/>
                <w:i w:val="0"/>
                <w:iCs w:val="0"/>
                <w:color w:val="000000" w:themeColor="text1"/>
                <w:lang w:val="de-AT"/>
              </w:rPr>
            </w:pPr>
          </w:p>
          <w:p w14:paraId="075938E6" w14:textId="5F7EEB30" w:rsidR="003A52EC" w:rsidRPr="001929B7" w:rsidRDefault="00FE56B4" w:rsidP="003A52EC">
            <w:pPr>
              <w:tabs>
                <w:tab w:val="left" w:pos="1701"/>
              </w:tabs>
              <w:suppressAutoHyphens w:val="0"/>
              <w:spacing w:before="240" w:after="240"/>
              <w:ind w:right="175"/>
              <w:rPr>
                <w:rStyle w:val="Hervorhebung"/>
                <w:rFonts w:ascii="Arial" w:hAnsi="Arial" w:cs="Arial"/>
                <w:b/>
                <w:i w:val="0"/>
                <w:iCs w:val="0"/>
                <w:color w:val="000000" w:themeColor="text1"/>
                <w:lang w:val="de-AT"/>
              </w:rPr>
            </w:pPr>
            <w:r>
              <w:rPr>
                <w:rStyle w:val="Hervorhebung"/>
                <w:rFonts w:ascii="Arial" w:hAnsi="Arial" w:cs="Arial"/>
                <w:b/>
                <w:i w:val="0"/>
                <w:iCs w:val="0"/>
                <w:color w:val="000000" w:themeColor="text1"/>
                <w:lang w:val="de-AT"/>
              </w:rPr>
              <w:t>2019 m</w:t>
            </w:r>
            <w:r w:rsidR="003A52EC" w:rsidRPr="001929B7">
              <w:rPr>
                <w:rStyle w:val="Hervorhebung"/>
                <w:rFonts w:ascii="Arial" w:hAnsi="Arial" w:cs="Arial"/>
                <w:b/>
                <w:i w:val="0"/>
                <w:iCs w:val="0"/>
                <w:color w:val="000000" w:themeColor="text1"/>
                <w:lang w:val="de-AT"/>
              </w:rPr>
              <w:t>ehr illegale Inhalte zu nationalsozialistischer Wiederbetätigung</w:t>
            </w:r>
            <w:r w:rsidR="007C005B">
              <w:rPr>
                <w:rStyle w:val="Hervorhebung"/>
                <w:rFonts w:ascii="Arial" w:hAnsi="Arial" w:cs="Arial"/>
                <w:b/>
                <w:i w:val="0"/>
                <w:iCs w:val="0"/>
                <w:color w:val="000000" w:themeColor="text1"/>
                <w:lang w:val="de-AT"/>
              </w:rPr>
              <w:t xml:space="preserve"> als 2018</w:t>
            </w:r>
          </w:p>
          <w:p w14:paraId="04E8753F" w14:textId="77777777" w:rsidR="003A52EC" w:rsidRPr="001929B7" w:rsidRDefault="003A52EC" w:rsidP="003A52EC">
            <w:pPr>
              <w:tabs>
                <w:tab w:val="left" w:pos="1701"/>
              </w:tabs>
              <w:suppressAutoHyphens w:val="0"/>
              <w:spacing w:before="240" w:after="240"/>
              <w:ind w:right="175"/>
              <w:rPr>
                <w:rStyle w:val="Hervorhebung"/>
                <w:rFonts w:ascii="Arial" w:hAnsi="Arial" w:cs="Arial"/>
                <w:b/>
                <w:i w:val="0"/>
                <w:iCs w:val="0"/>
                <w:color w:val="000000" w:themeColor="text1"/>
                <w:lang w:val="de-AT"/>
              </w:rPr>
            </w:pPr>
          </w:p>
          <w:p w14:paraId="64E6B35F" w14:textId="77777777" w:rsidR="003A52EC" w:rsidRPr="001929B7" w:rsidRDefault="003A52EC" w:rsidP="003A52EC">
            <w:pPr>
              <w:tabs>
                <w:tab w:val="left" w:pos="1701"/>
              </w:tabs>
              <w:suppressAutoHyphens w:val="0"/>
              <w:spacing w:before="240" w:after="240"/>
              <w:ind w:right="175"/>
              <w:rPr>
                <w:rStyle w:val="Hervorhebung"/>
                <w:rFonts w:ascii="Arial" w:hAnsi="Arial" w:cs="Arial"/>
                <w:b/>
                <w:i w:val="0"/>
                <w:iCs w:val="0"/>
                <w:color w:val="000000" w:themeColor="text1"/>
                <w:lang w:val="de-AT"/>
              </w:rPr>
            </w:pPr>
          </w:p>
          <w:p w14:paraId="017C3A47" w14:textId="77777777" w:rsidR="003A52EC" w:rsidRPr="001929B7" w:rsidRDefault="003A52EC" w:rsidP="003A52EC">
            <w:pPr>
              <w:tabs>
                <w:tab w:val="left" w:pos="1701"/>
              </w:tabs>
              <w:suppressAutoHyphens w:val="0"/>
              <w:spacing w:before="240" w:after="240"/>
              <w:ind w:right="175"/>
              <w:rPr>
                <w:rStyle w:val="Hervorhebung"/>
                <w:rFonts w:ascii="Arial" w:hAnsi="Arial" w:cs="Arial"/>
                <w:b/>
                <w:i w:val="0"/>
                <w:iCs w:val="0"/>
                <w:color w:val="000000" w:themeColor="text1"/>
                <w:lang w:val="de-AT"/>
              </w:rPr>
            </w:pPr>
          </w:p>
          <w:p w14:paraId="15D46573" w14:textId="77777777" w:rsidR="003A52EC" w:rsidRPr="001929B7" w:rsidRDefault="003A52EC" w:rsidP="003A52EC">
            <w:pPr>
              <w:tabs>
                <w:tab w:val="left" w:pos="1701"/>
              </w:tabs>
              <w:suppressAutoHyphens w:val="0"/>
              <w:spacing w:before="240" w:after="240"/>
              <w:ind w:right="175"/>
              <w:rPr>
                <w:rStyle w:val="Hervorhebung"/>
                <w:rFonts w:ascii="Arial" w:hAnsi="Arial" w:cs="Arial"/>
                <w:b/>
                <w:i w:val="0"/>
                <w:iCs w:val="0"/>
                <w:color w:val="000000" w:themeColor="text1"/>
                <w:lang w:val="de-AT"/>
              </w:rPr>
            </w:pPr>
          </w:p>
          <w:p w14:paraId="541184AC" w14:textId="77777777" w:rsidR="0056364D" w:rsidRDefault="0056364D" w:rsidP="00247AC6">
            <w:pPr>
              <w:tabs>
                <w:tab w:val="left" w:pos="1701"/>
              </w:tabs>
              <w:suppressAutoHyphens w:val="0"/>
              <w:spacing w:before="240" w:after="240"/>
              <w:ind w:right="175"/>
              <w:rPr>
                <w:rStyle w:val="Hervorhebung"/>
                <w:rFonts w:ascii="Arial" w:hAnsi="Arial" w:cs="Arial"/>
                <w:b/>
                <w:i w:val="0"/>
                <w:iCs w:val="0"/>
                <w:color w:val="000000" w:themeColor="text1"/>
                <w:lang w:val="de-AT"/>
              </w:rPr>
            </w:pPr>
          </w:p>
          <w:p w14:paraId="7ACE1877" w14:textId="10505406" w:rsidR="00B52771" w:rsidRPr="007B0970" w:rsidRDefault="007C005B" w:rsidP="00247AC6">
            <w:pPr>
              <w:tabs>
                <w:tab w:val="left" w:pos="1701"/>
              </w:tabs>
              <w:suppressAutoHyphens w:val="0"/>
              <w:spacing w:before="240" w:after="240"/>
              <w:ind w:right="175"/>
              <w:rPr>
                <w:rStyle w:val="Hervorhebung"/>
                <w:rFonts w:ascii="Arial" w:hAnsi="Arial" w:cs="Arial"/>
                <w:b/>
                <w:i w:val="0"/>
                <w:color w:val="000000" w:themeColor="text1"/>
                <w:lang w:val="de-AT"/>
              </w:rPr>
            </w:pPr>
            <w:r>
              <w:rPr>
                <w:rStyle w:val="Hervorhebung"/>
                <w:rFonts w:ascii="Arial" w:hAnsi="Arial" w:cs="Arial"/>
                <w:b/>
                <w:i w:val="0"/>
                <w:iCs w:val="0"/>
                <w:color w:val="000000" w:themeColor="text1"/>
                <w:lang w:val="de-AT"/>
              </w:rPr>
              <w:t xml:space="preserve">Hohe Quote zutreffender </w:t>
            </w:r>
            <w:r w:rsidR="003A52EC" w:rsidRPr="001929B7">
              <w:rPr>
                <w:rStyle w:val="Hervorhebung"/>
                <w:rFonts w:ascii="Arial" w:hAnsi="Arial" w:cs="Arial"/>
                <w:b/>
                <w:i w:val="0"/>
                <w:iCs w:val="0"/>
                <w:color w:val="000000" w:themeColor="text1"/>
                <w:lang w:val="de-AT"/>
              </w:rPr>
              <w:t>Meldungen: 30 % zutreffend</w:t>
            </w:r>
          </w:p>
        </w:tc>
        <w:tc>
          <w:tcPr>
            <w:tcW w:w="5983" w:type="dxa"/>
            <w:tcBorders>
              <w:top w:val="single" w:sz="4" w:space="0" w:color="auto"/>
              <w:left w:val="single" w:sz="4" w:space="0" w:color="auto"/>
              <w:bottom w:val="single" w:sz="4" w:space="0" w:color="auto"/>
              <w:right w:val="single" w:sz="4" w:space="0" w:color="auto"/>
            </w:tcBorders>
          </w:tcPr>
          <w:p w14:paraId="6B7FE2FE" w14:textId="3B197C44" w:rsidR="003A52EC" w:rsidRPr="0056364D" w:rsidRDefault="00FE56B4" w:rsidP="0056364D">
            <w:pPr>
              <w:suppressAutoHyphens w:val="0"/>
              <w:spacing w:before="240" w:after="240"/>
              <w:jc w:val="both"/>
              <w:rPr>
                <w:rFonts w:ascii="Arial" w:hAnsi="Arial" w:cs="Arial"/>
                <w:color w:val="000000" w:themeColor="text1"/>
                <w:lang w:val="de-AT"/>
              </w:rPr>
            </w:pPr>
            <w:r w:rsidRPr="00FB04F3">
              <w:rPr>
                <w:rFonts w:ascii="Arial" w:hAnsi="Arial" w:cs="Arial"/>
                <w:color w:val="000000" w:themeColor="text1"/>
                <w:lang w:val="de-AT"/>
              </w:rPr>
              <w:t xml:space="preserve">Nachdem 2018 </w:t>
            </w:r>
            <w:r w:rsidR="008A1B5D">
              <w:rPr>
                <w:rFonts w:ascii="Arial" w:hAnsi="Arial" w:cs="Arial"/>
                <w:color w:val="000000" w:themeColor="text1"/>
                <w:lang w:val="de-AT"/>
              </w:rPr>
              <w:t>überproportional</w:t>
            </w:r>
            <w:r w:rsidRPr="00FB04F3">
              <w:rPr>
                <w:rFonts w:ascii="Arial" w:hAnsi="Arial" w:cs="Arial"/>
                <w:color w:val="000000" w:themeColor="text1"/>
                <w:lang w:val="de-AT"/>
              </w:rPr>
              <w:t xml:space="preserve"> </w:t>
            </w:r>
            <w:r w:rsidR="008A1B5D">
              <w:rPr>
                <w:rFonts w:ascii="Arial" w:hAnsi="Arial" w:cs="Arial"/>
                <w:color w:val="000000" w:themeColor="text1"/>
                <w:lang w:val="de-AT"/>
              </w:rPr>
              <w:t xml:space="preserve">viele </w:t>
            </w:r>
            <w:r w:rsidRPr="00FB04F3">
              <w:rPr>
                <w:rFonts w:ascii="Arial" w:hAnsi="Arial" w:cs="Arial"/>
                <w:color w:val="000000" w:themeColor="text1"/>
                <w:lang w:val="de-AT"/>
              </w:rPr>
              <w:t>Meldungen eingegangen waren, hat sich die Gesamtzahl der Meldungen im Vergleich zum Vorjahr zwar reduziert, liegt insgesamt aber immer noch markant über dem langjährigen Durchschnitt.</w:t>
            </w:r>
            <w:r w:rsidR="003A52EC" w:rsidRPr="0056364D">
              <w:rPr>
                <w:rFonts w:ascii="Arial" w:hAnsi="Arial" w:cs="Arial"/>
                <w:color w:val="000000" w:themeColor="text1"/>
                <w:lang w:val="de-AT"/>
              </w:rPr>
              <w:t xml:space="preserve"> Im Schnitt wurden 2019 knapp 750 Inhalte pro Monat an die </w:t>
            </w:r>
            <w:proofErr w:type="spellStart"/>
            <w:r w:rsidR="003A52EC" w:rsidRPr="0056364D">
              <w:rPr>
                <w:rFonts w:ascii="Arial" w:hAnsi="Arial" w:cs="Arial"/>
                <w:color w:val="000000" w:themeColor="text1"/>
                <w:lang w:val="de-AT"/>
              </w:rPr>
              <w:t>Stopline</w:t>
            </w:r>
            <w:proofErr w:type="spellEnd"/>
            <w:r w:rsidR="003A52EC" w:rsidRPr="0056364D">
              <w:rPr>
                <w:rFonts w:ascii="Arial" w:hAnsi="Arial" w:cs="Arial"/>
                <w:color w:val="000000" w:themeColor="text1"/>
                <w:lang w:val="de-AT"/>
              </w:rPr>
              <w:t xml:space="preserve"> gemeldet, was einen Rückgang im Vergleich zum Rekordjahr 2018 mit je über 1.000 gemeldeten Inhalten monatlich darstellt. </w:t>
            </w:r>
          </w:p>
          <w:p w14:paraId="24342B01" w14:textId="09DB8B9E" w:rsidR="003A52EC" w:rsidRPr="0056364D" w:rsidRDefault="00FE56B4" w:rsidP="0056364D">
            <w:pPr>
              <w:suppressAutoHyphens w:val="0"/>
              <w:spacing w:before="240" w:after="240"/>
              <w:jc w:val="both"/>
              <w:rPr>
                <w:rFonts w:ascii="Arial" w:hAnsi="Arial" w:cs="Arial"/>
                <w:color w:val="000000" w:themeColor="text1"/>
                <w:lang w:val="de-AT"/>
              </w:rPr>
            </w:pPr>
            <w:r w:rsidRPr="00FB04F3">
              <w:rPr>
                <w:rFonts w:ascii="Arial" w:hAnsi="Arial" w:cs="Arial"/>
                <w:color w:val="000000" w:themeColor="text1"/>
                <w:lang w:val="de-AT"/>
              </w:rPr>
              <w:t xml:space="preserve">Von den insgesamt 9.106 Meldungen betraf der Großteil sexuelle Missbrauchsdarstellungen Minderjähriger. Das entspricht einem </w:t>
            </w:r>
            <w:r w:rsidR="008A1B5D">
              <w:rPr>
                <w:rFonts w:ascii="Arial" w:hAnsi="Arial" w:cs="Arial"/>
                <w:color w:val="000000" w:themeColor="text1"/>
                <w:lang w:val="de-AT"/>
              </w:rPr>
              <w:t>signifikanten</w:t>
            </w:r>
            <w:r w:rsidR="00734385">
              <w:rPr>
                <w:rFonts w:ascii="Arial" w:hAnsi="Arial" w:cs="Arial"/>
                <w:color w:val="000000" w:themeColor="text1"/>
                <w:lang w:val="de-AT"/>
              </w:rPr>
              <w:t xml:space="preserve"> </w:t>
            </w:r>
            <w:r w:rsidRPr="00FB04F3">
              <w:rPr>
                <w:rFonts w:ascii="Arial" w:hAnsi="Arial" w:cs="Arial"/>
                <w:color w:val="000000" w:themeColor="text1"/>
                <w:lang w:val="de-AT"/>
              </w:rPr>
              <w:t>Rückgang im Vergleich zum Vorjahr 2018. Jedoch lässt sich 2019 eine deutliche Verschiebung erkennen. Während 2017 und 2018 jeweils über 97 % der Meldungen sexuelle Missbrauchs</w:t>
            </w:r>
            <w:r w:rsidR="008A1B5D">
              <w:rPr>
                <w:rFonts w:ascii="Arial" w:hAnsi="Arial" w:cs="Arial"/>
                <w:color w:val="000000" w:themeColor="text1"/>
                <w:lang w:val="de-AT"/>
              </w:rPr>
              <w:t>-</w:t>
            </w:r>
            <w:r w:rsidRPr="00FB04F3">
              <w:rPr>
                <w:rFonts w:ascii="Arial" w:hAnsi="Arial" w:cs="Arial"/>
                <w:color w:val="000000" w:themeColor="text1"/>
                <w:lang w:val="de-AT"/>
              </w:rPr>
              <w:t>darstellungen betrafen, sank dieser Wert 2019 auf 68 % (6.167 Meldungen) der eingegangenen Meldungen. Im Gegensatz dazu hat sich der Anteil von nationalsozialistischen Inhalten von nur 1 % (23 Meldungen im Jahr 2018) auf 17 % im Jahr 2019 (1.526 Meldungen) erhöht.</w:t>
            </w:r>
          </w:p>
          <w:p w14:paraId="75AB5992" w14:textId="187F9540" w:rsidR="00B52771" w:rsidRPr="0056364D" w:rsidRDefault="0026318A" w:rsidP="0056364D">
            <w:pPr>
              <w:suppressAutoHyphens w:val="0"/>
              <w:spacing w:before="240" w:after="240"/>
              <w:jc w:val="both"/>
              <w:rPr>
                <w:rFonts w:ascii="Arial" w:hAnsi="Arial" w:cs="Arial"/>
                <w:color w:val="000000" w:themeColor="text1"/>
                <w:lang w:val="de-AT"/>
              </w:rPr>
            </w:pPr>
            <w:r w:rsidRPr="00FB04F3">
              <w:rPr>
                <w:rFonts w:ascii="Arial" w:hAnsi="Arial" w:cs="Arial"/>
                <w:color w:val="000000" w:themeColor="text1"/>
                <w:lang w:val="de-AT"/>
              </w:rPr>
              <w:t xml:space="preserve">Der Prozentsatz der tatsächlich als zutreffend eingestuften Meldungen, sprich sexuelle Missbrauchsdarstellung Minderjähriger oder nationalsozialistische Wiederbetätigung, hat sich wie bereits in den letzten Jahren abermals erhöht. In absoluten Zahlen wurden 2.697 Meldungen, also knapp ein Drittel (30 %) aller gemeldeten Inhalte, von </w:t>
            </w:r>
            <w:proofErr w:type="spellStart"/>
            <w:r w:rsidRPr="00FB04F3">
              <w:rPr>
                <w:rFonts w:ascii="Arial" w:hAnsi="Arial" w:cs="Arial"/>
                <w:color w:val="000000" w:themeColor="text1"/>
                <w:lang w:val="de-AT"/>
              </w:rPr>
              <w:t>Stopline</w:t>
            </w:r>
            <w:proofErr w:type="spellEnd"/>
            <w:r w:rsidRPr="00FB04F3">
              <w:rPr>
                <w:rFonts w:ascii="Arial" w:hAnsi="Arial" w:cs="Arial"/>
                <w:color w:val="000000" w:themeColor="text1"/>
                <w:lang w:val="de-AT"/>
              </w:rPr>
              <w:t xml:space="preserve"> als tatsächlich gesetzwidrig kategorisiert. Damit wurde der Höchststand der letzten Jahre (zwischen 11 und 22 %, z.B. 2018 19 %) deutlich überschritten.</w:t>
            </w:r>
            <w:r w:rsidR="003A52EC" w:rsidRPr="0026318A">
              <w:rPr>
                <w:rFonts w:ascii="Arial" w:hAnsi="Arial" w:cs="Arial"/>
                <w:color w:val="000000" w:themeColor="text1"/>
                <w:lang w:val="de-AT"/>
              </w:rPr>
              <w:t xml:space="preserve"> Es ist </w:t>
            </w:r>
            <w:proofErr w:type="spellStart"/>
            <w:r w:rsidR="003A52EC" w:rsidRPr="0026318A">
              <w:rPr>
                <w:rFonts w:ascii="Arial" w:hAnsi="Arial" w:cs="Arial"/>
                <w:color w:val="000000" w:themeColor="text1"/>
                <w:lang w:val="de-AT"/>
              </w:rPr>
              <w:t>Stopline</w:t>
            </w:r>
            <w:proofErr w:type="spellEnd"/>
            <w:r w:rsidR="003A52EC" w:rsidRPr="0026318A">
              <w:rPr>
                <w:rFonts w:ascii="Arial" w:hAnsi="Arial" w:cs="Arial"/>
                <w:color w:val="000000" w:themeColor="text1"/>
                <w:lang w:val="de-AT"/>
              </w:rPr>
              <w:t xml:space="preserve"> also gelungen</w:t>
            </w:r>
            <w:r w:rsidR="003A52EC" w:rsidRPr="0056364D">
              <w:rPr>
                <w:rFonts w:ascii="Arial" w:hAnsi="Arial" w:cs="Arial"/>
                <w:color w:val="000000" w:themeColor="text1"/>
                <w:lang w:val="de-AT"/>
              </w:rPr>
              <w:t>, in kontinuierlicher Öffentlichkeitsarbeit ihre zwei Zuständigkeitsbereiche im Bewusstsein der User zu verankern.</w:t>
            </w:r>
          </w:p>
        </w:tc>
      </w:tr>
      <w:tr w:rsidR="00B52771" w:rsidRPr="00AA77FA" w14:paraId="49231C5A" w14:textId="77777777" w:rsidTr="00AA77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10" w:type="dxa"/>
            <w:tcBorders>
              <w:top w:val="single" w:sz="4" w:space="0" w:color="auto"/>
              <w:left w:val="single" w:sz="4" w:space="0" w:color="auto"/>
              <w:bottom w:val="single" w:sz="4" w:space="0" w:color="auto"/>
              <w:right w:val="single" w:sz="4" w:space="0" w:color="auto"/>
            </w:tcBorders>
          </w:tcPr>
          <w:p w14:paraId="3D4CCBD6" w14:textId="42D83947" w:rsidR="003A52EC" w:rsidRPr="00EC0E3B" w:rsidRDefault="00AA77FA" w:rsidP="003A52EC">
            <w:pPr>
              <w:tabs>
                <w:tab w:val="left" w:pos="1701"/>
              </w:tabs>
              <w:suppressAutoHyphens w:val="0"/>
              <w:spacing w:before="240" w:after="240"/>
              <w:ind w:right="175"/>
              <w:rPr>
                <w:rFonts w:ascii="Arial" w:eastAsia="Times New Roman" w:hAnsi="Arial" w:cs="Arial"/>
                <w:b/>
                <w:iCs/>
                <w:color w:val="000000" w:themeColor="text1"/>
                <w:lang w:val="de-AT"/>
              </w:rPr>
            </w:pPr>
            <w:r>
              <w:rPr>
                <w:rFonts w:ascii="Arial" w:eastAsia="Times New Roman" w:hAnsi="Arial" w:cs="Arial"/>
                <w:b/>
                <w:iCs/>
                <w:color w:val="000000" w:themeColor="text1"/>
                <w:lang w:val="de-AT"/>
              </w:rPr>
              <w:br/>
            </w:r>
            <w:r w:rsidR="003A52EC" w:rsidRPr="0056364D">
              <w:rPr>
                <w:rFonts w:ascii="Arial" w:eastAsia="Times New Roman" w:hAnsi="Arial" w:cs="Arial"/>
                <w:b/>
                <w:iCs/>
                <w:color w:val="000000" w:themeColor="text1"/>
                <w:lang w:val="de-AT"/>
              </w:rPr>
              <w:t>201</w:t>
            </w:r>
            <w:r w:rsidR="003A52EC" w:rsidRPr="00EC0E3B">
              <w:rPr>
                <w:rFonts w:ascii="Arial" w:eastAsia="Times New Roman" w:hAnsi="Arial" w:cs="Arial"/>
                <w:b/>
                <w:iCs/>
                <w:color w:val="000000" w:themeColor="text1"/>
                <w:lang w:val="de-AT"/>
              </w:rPr>
              <w:t>9</w:t>
            </w:r>
            <w:r w:rsidR="003A52EC" w:rsidRPr="0056364D">
              <w:rPr>
                <w:rFonts w:ascii="Arial" w:eastAsia="Times New Roman" w:hAnsi="Arial" w:cs="Arial"/>
                <w:b/>
                <w:iCs/>
                <w:color w:val="000000" w:themeColor="text1"/>
                <w:lang w:val="de-AT"/>
              </w:rPr>
              <w:t xml:space="preserve"> </w:t>
            </w:r>
            <w:r w:rsidR="003A52EC" w:rsidRPr="00EC0E3B">
              <w:rPr>
                <w:rFonts w:ascii="Arial" w:eastAsia="Times New Roman" w:hAnsi="Arial" w:cs="Arial"/>
                <w:b/>
                <w:iCs/>
                <w:color w:val="000000" w:themeColor="text1"/>
                <w:lang w:val="de-AT"/>
              </w:rPr>
              <w:t>nur 0,1 %</w:t>
            </w:r>
            <w:r w:rsidR="003A52EC" w:rsidRPr="0056364D">
              <w:rPr>
                <w:rFonts w:ascii="Arial" w:eastAsia="Times New Roman" w:hAnsi="Arial" w:cs="Arial"/>
                <w:b/>
                <w:iCs/>
                <w:color w:val="000000" w:themeColor="text1"/>
                <w:lang w:val="de-AT"/>
              </w:rPr>
              <w:t xml:space="preserve"> </w:t>
            </w:r>
            <w:r w:rsidR="007C005B">
              <w:rPr>
                <w:rFonts w:ascii="Arial" w:eastAsia="Times New Roman" w:hAnsi="Arial" w:cs="Arial"/>
                <w:b/>
                <w:iCs/>
                <w:color w:val="000000" w:themeColor="text1"/>
                <w:lang w:val="de-AT"/>
              </w:rPr>
              <w:t xml:space="preserve">der </w:t>
            </w:r>
            <w:r w:rsidR="003A52EC" w:rsidRPr="0056364D">
              <w:rPr>
                <w:rFonts w:ascii="Arial" w:eastAsia="Times New Roman" w:hAnsi="Arial" w:cs="Arial"/>
                <w:b/>
                <w:iCs/>
                <w:color w:val="000000" w:themeColor="text1"/>
                <w:lang w:val="de-AT"/>
              </w:rPr>
              <w:t>illegale</w:t>
            </w:r>
            <w:r w:rsidR="007C005B">
              <w:rPr>
                <w:rFonts w:ascii="Arial" w:eastAsia="Times New Roman" w:hAnsi="Arial" w:cs="Arial"/>
                <w:b/>
                <w:iCs/>
                <w:color w:val="000000" w:themeColor="text1"/>
                <w:lang w:val="de-AT"/>
              </w:rPr>
              <w:t>n</w:t>
            </w:r>
            <w:r w:rsidR="003A52EC" w:rsidRPr="0056364D">
              <w:rPr>
                <w:rFonts w:ascii="Arial" w:eastAsia="Times New Roman" w:hAnsi="Arial" w:cs="Arial"/>
                <w:b/>
                <w:iCs/>
                <w:color w:val="000000" w:themeColor="text1"/>
                <w:lang w:val="de-AT"/>
              </w:rPr>
              <w:t xml:space="preserve"> Inhalte in Österreich gehostet</w:t>
            </w:r>
          </w:p>
          <w:p w14:paraId="0F27839D" w14:textId="77777777" w:rsidR="00B52771" w:rsidRPr="007B0970" w:rsidRDefault="00B52771" w:rsidP="009C2FDD">
            <w:pPr>
              <w:tabs>
                <w:tab w:val="left" w:pos="1701"/>
              </w:tabs>
              <w:suppressAutoHyphens w:val="0"/>
              <w:spacing w:before="240" w:after="240"/>
              <w:ind w:right="175"/>
              <w:rPr>
                <w:rStyle w:val="Hervorhebung"/>
                <w:rFonts w:ascii="Arial" w:hAnsi="Arial" w:cs="Arial"/>
                <w:b/>
                <w:i w:val="0"/>
                <w:color w:val="000000" w:themeColor="text1"/>
                <w:lang w:val="de-AT"/>
              </w:rPr>
            </w:pPr>
          </w:p>
          <w:p w14:paraId="79F0E0CB" w14:textId="77777777" w:rsidR="00B52771" w:rsidRPr="007B0970" w:rsidRDefault="00B52771" w:rsidP="009C2FDD">
            <w:pPr>
              <w:tabs>
                <w:tab w:val="left" w:pos="1701"/>
              </w:tabs>
              <w:suppressAutoHyphens w:val="0"/>
              <w:spacing w:before="240" w:after="240"/>
              <w:ind w:right="175"/>
              <w:rPr>
                <w:rStyle w:val="Hervorhebung"/>
                <w:rFonts w:ascii="Arial" w:hAnsi="Arial" w:cs="Arial"/>
                <w:b/>
                <w:i w:val="0"/>
                <w:color w:val="000000" w:themeColor="text1"/>
                <w:lang w:val="de-AT"/>
              </w:rPr>
            </w:pPr>
          </w:p>
          <w:p w14:paraId="28ECC5E2" w14:textId="77777777" w:rsidR="00B52771" w:rsidRPr="007B0970" w:rsidRDefault="00B52771" w:rsidP="009C2FDD">
            <w:pPr>
              <w:tabs>
                <w:tab w:val="left" w:pos="1701"/>
              </w:tabs>
              <w:suppressAutoHyphens w:val="0"/>
              <w:spacing w:before="240" w:after="240"/>
              <w:ind w:right="175"/>
              <w:rPr>
                <w:rStyle w:val="Hervorhebung"/>
                <w:rFonts w:ascii="Arial" w:hAnsi="Arial" w:cs="Arial"/>
                <w:b/>
                <w:i w:val="0"/>
                <w:color w:val="000000" w:themeColor="text1"/>
                <w:lang w:val="de-AT"/>
              </w:rPr>
            </w:pPr>
          </w:p>
          <w:p w14:paraId="48BA405B" w14:textId="77777777" w:rsidR="00453613" w:rsidRDefault="00453613" w:rsidP="009C2FDD">
            <w:pPr>
              <w:tabs>
                <w:tab w:val="left" w:pos="1701"/>
              </w:tabs>
              <w:suppressAutoHyphens w:val="0"/>
              <w:spacing w:before="240" w:after="240"/>
              <w:ind w:right="175"/>
              <w:rPr>
                <w:rStyle w:val="Hervorhebung"/>
                <w:rFonts w:ascii="Arial" w:hAnsi="Arial" w:cs="Arial"/>
                <w:b/>
                <w:i w:val="0"/>
                <w:color w:val="000000" w:themeColor="text1"/>
                <w:lang w:val="de-AT"/>
              </w:rPr>
            </w:pPr>
          </w:p>
          <w:p w14:paraId="6E9F053C" w14:textId="54CEB096" w:rsidR="00B52771" w:rsidRDefault="00B52771" w:rsidP="009C2FDD">
            <w:pPr>
              <w:tabs>
                <w:tab w:val="left" w:pos="1701"/>
              </w:tabs>
              <w:suppressAutoHyphens w:val="0"/>
              <w:spacing w:before="240" w:after="240"/>
              <w:ind w:right="175"/>
              <w:rPr>
                <w:rStyle w:val="Hervorhebung"/>
                <w:rFonts w:ascii="Arial" w:hAnsi="Arial" w:cs="Arial"/>
                <w:b/>
                <w:i w:val="0"/>
                <w:color w:val="000000" w:themeColor="text1"/>
                <w:lang w:val="de-AT"/>
              </w:rPr>
            </w:pPr>
            <w:r w:rsidRPr="007B0970">
              <w:rPr>
                <w:rStyle w:val="Hervorhebung"/>
                <w:rFonts w:ascii="Arial" w:hAnsi="Arial" w:cs="Arial"/>
                <w:b/>
                <w:i w:val="0"/>
                <w:color w:val="000000" w:themeColor="text1"/>
                <w:lang w:val="de-AT"/>
              </w:rPr>
              <w:t>Löschen statt Sperren</w:t>
            </w:r>
          </w:p>
          <w:p w14:paraId="54EBABCF" w14:textId="77777777" w:rsidR="00185721" w:rsidRDefault="00185721" w:rsidP="009C2FDD">
            <w:pPr>
              <w:tabs>
                <w:tab w:val="left" w:pos="1701"/>
              </w:tabs>
              <w:suppressAutoHyphens w:val="0"/>
              <w:spacing w:before="240" w:after="240"/>
              <w:ind w:right="175"/>
              <w:rPr>
                <w:rStyle w:val="Hervorhebung"/>
                <w:rFonts w:ascii="Arial" w:hAnsi="Arial" w:cs="Arial"/>
                <w:b/>
                <w:i w:val="0"/>
                <w:color w:val="000000" w:themeColor="text1"/>
                <w:lang w:val="de-AT"/>
              </w:rPr>
            </w:pPr>
          </w:p>
          <w:p w14:paraId="1FC190BD" w14:textId="77777777" w:rsidR="00185721" w:rsidRDefault="00185721" w:rsidP="009C2FDD">
            <w:pPr>
              <w:tabs>
                <w:tab w:val="left" w:pos="1701"/>
              </w:tabs>
              <w:suppressAutoHyphens w:val="0"/>
              <w:spacing w:before="240" w:after="240"/>
              <w:ind w:right="175"/>
              <w:rPr>
                <w:rStyle w:val="Hervorhebung"/>
                <w:rFonts w:ascii="Arial" w:hAnsi="Arial" w:cs="Arial"/>
                <w:b/>
                <w:i w:val="0"/>
                <w:color w:val="000000" w:themeColor="text1"/>
                <w:lang w:val="de-AT"/>
              </w:rPr>
            </w:pPr>
          </w:p>
          <w:p w14:paraId="2C48AA49" w14:textId="1AFFEF44" w:rsidR="00185721" w:rsidRDefault="00185721" w:rsidP="009C2FDD">
            <w:pPr>
              <w:tabs>
                <w:tab w:val="left" w:pos="1701"/>
              </w:tabs>
              <w:suppressAutoHyphens w:val="0"/>
              <w:spacing w:before="240" w:after="240"/>
              <w:ind w:right="175"/>
              <w:rPr>
                <w:rStyle w:val="Hervorhebung"/>
                <w:rFonts w:ascii="Arial" w:hAnsi="Arial" w:cs="Arial"/>
                <w:b/>
                <w:i w:val="0"/>
                <w:color w:val="000000" w:themeColor="text1"/>
                <w:lang w:val="de-AT"/>
              </w:rPr>
            </w:pPr>
          </w:p>
          <w:p w14:paraId="678AC5F0" w14:textId="47623863" w:rsidR="001D2C0B" w:rsidRDefault="001D2C0B" w:rsidP="009C2FDD">
            <w:pPr>
              <w:tabs>
                <w:tab w:val="left" w:pos="1701"/>
              </w:tabs>
              <w:suppressAutoHyphens w:val="0"/>
              <w:spacing w:before="240" w:after="240"/>
              <w:ind w:right="175"/>
              <w:rPr>
                <w:rStyle w:val="Hervorhebung"/>
                <w:rFonts w:ascii="Arial" w:hAnsi="Arial" w:cs="Arial"/>
                <w:b/>
                <w:i w:val="0"/>
                <w:color w:val="000000" w:themeColor="text1"/>
                <w:lang w:val="de-AT"/>
              </w:rPr>
            </w:pPr>
          </w:p>
          <w:p w14:paraId="1E1A00FD" w14:textId="66A4A746" w:rsidR="00AA77FA" w:rsidRDefault="00AA77FA" w:rsidP="009C2FDD">
            <w:pPr>
              <w:tabs>
                <w:tab w:val="left" w:pos="1701"/>
              </w:tabs>
              <w:suppressAutoHyphens w:val="0"/>
              <w:spacing w:before="240" w:after="240"/>
              <w:ind w:right="175"/>
              <w:rPr>
                <w:rStyle w:val="Hervorhebung"/>
                <w:rFonts w:ascii="Arial" w:hAnsi="Arial" w:cs="Arial"/>
                <w:b/>
                <w:i w:val="0"/>
                <w:color w:val="000000" w:themeColor="text1"/>
                <w:lang w:val="de-AT"/>
              </w:rPr>
            </w:pPr>
          </w:p>
          <w:p w14:paraId="55B21F91" w14:textId="77777777" w:rsidR="00AA77FA" w:rsidRDefault="00AA77FA" w:rsidP="009C2FDD">
            <w:pPr>
              <w:tabs>
                <w:tab w:val="left" w:pos="1701"/>
              </w:tabs>
              <w:suppressAutoHyphens w:val="0"/>
              <w:spacing w:before="240" w:after="240"/>
              <w:ind w:right="175"/>
              <w:rPr>
                <w:rStyle w:val="Hervorhebung"/>
                <w:rFonts w:ascii="Arial" w:hAnsi="Arial" w:cs="Arial"/>
                <w:b/>
                <w:i w:val="0"/>
                <w:color w:val="000000" w:themeColor="text1"/>
                <w:lang w:val="de-AT"/>
              </w:rPr>
            </w:pPr>
          </w:p>
          <w:p w14:paraId="70D382B3" w14:textId="6F1F7907" w:rsidR="00185721" w:rsidRPr="007B0970" w:rsidRDefault="00185721" w:rsidP="009C2FDD">
            <w:pPr>
              <w:tabs>
                <w:tab w:val="left" w:pos="1701"/>
              </w:tabs>
              <w:suppressAutoHyphens w:val="0"/>
              <w:spacing w:before="240" w:after="240"/>
              <w:ind w:right="175"/>
              <w:rPr>
                <w:rStyle w:val="Hervorhebung"/>
                <w:rFonts w:ascii="Arial" w:hAnsi="Arial" w:cs="Arial"/>
                <w:b/>
                <w:i w:val="0"/>
                <w:color w:val="000000" w:themeColor="text1"/>
                <w:lang w:val="de-AT"/>
              </w:rPr>
            </w:pPr>
            <w:proofErr w:type="spellStart"/>
            <w:r>
              <w:rPr>
                <w:rStyle w:val="Hervorhebung"/>
                <w:rFonts w:ascii="Arial" w:hAnsi="Arial" w:cs="Arial"/>
                <w:b/>
                <w:i w:val="0"/>
                <w:color w:val="000000" w:themeColor="text1"/>
                <w:lang w:val="de-AT"/>
              </w:rPr>
              <w:t>Stopline</w:t>
            </w:r>
            <w:proofErr w:type="spellEnd"/>
            <w:r>
              <w:rPr>
                <w:rStyle w:val="Hervorhebung"/>
                <w:rFonts w:ascii="Arial" w:hAnsi="Arial" w:cs="Arial"/>
                <w:b/>
                <w:i w:val="0"/>
                <w:color w:val="000000" w:themeColor="text1"/>
                <w:lang w:val="de-AT"/>
              </w:rPr>
              <w:t xml:space="preserve"> als wichtiger Partner der heimischen Exekutive</w:t>
            </w:r>
          </w:p>
        </w:tc>
        <w:tc>
          <w:tcPr>
            <w:tcW w:w="5983" w:type="dxa"/>
            <w:tcBorders>
              <w:top w:val="single" w:sz="4" w:space="0" w:color="auto"/>
              <w:left w:val="single" w:sz="4" w:space="0" w:color="auto"/>
              <w:bottom w:val="single" w:sz="4" w:space="0" w:color="auto"/>
              <w:right w:val="single" w:sz="4" w:space="0" w:color="auto"/>
            </w:tcBorders>
          </w:tcPr>
          <w:p w14:paraId="165148CA" w14:textId="77777777" w:rsidR="00AA77FA" w:rsidRDefault="0026318A" w:rsidP="006E099C">
            <w:pPr>
              <w:suppressAutoHyphens w:val="0"/>
              <w:spacing w:before="240" w:after="240"/>
              <w:jc w:val="both"/>
              <w:rPr>
                <w:rFonts w:ascii="Arial" w:hAnsi="Arial" w:cs="Arial"/>
                <w:color w:val="000000" w:themeColor="text1"/>
                <w:sz w:val="23"/>
                <w:szCs w:val="23"/>
                <w:lang w:val="de-DE"/>
              </w:rPr>
            </w:pPr>
            <w:r w:rsidRPr="0026318A">
              <w:rPr>
                <w:rFonts w:ascii="Arial" w:hAnsi="Arial" w:cs="Arial"/>
                <w:color w:val="000000" w:themeColor="text1"/>
                <w:sz w:val="23"/>
                <w:szCs w:val="23"/>
                <w:lang w:val="de-DE"/>
              </w:rPr>
              <w:t xml:space="preserve">Ein weiterer positiver Aspekt ist, dass die Anzahl der illegalen Inhalte, die in Österreich gehostet wurden, einmal mehr gesunken ist. 2019 wurden insgesamt nur drei Fälle von sexuellen Missbrauchsdarstellungen Minderjähriger verzeichnet. Dies entspricht 0,1 % aller illegalen Inhalte, die 2019 von </w:t>
            </w:r>
            <w:proofErr w:type="spellStart"/>
            <w:r w:rsidRPr="0026318A">
              <w:rPr>
                <w:rFonts w:ascii="Arial" w:hAnsi="Arial" w:cs="Arial"/>
                <w:color w:val="000000" w:themeColor="text1"/>
                <w:sz w:val="23"/>
                <w:szCs w:val="23"/>
                <w:lang w:val="de-DE"/>
              </w:rPr>
              <w:t>Stopline</w:t>
            </w:r>
            <w:proofErr w:type="spellEnd"/>
            <w:r w:rsidRPr="0026318A">
              <w:rPr>
                <w:rFonts w:ascii="Arial" w:hAnsi="Arial" w:cs="Arial"/>
                <w:color w:val="000000" w:themeColor="text1"/>
                <w:sz w:val="23"/>
                <w:szCs w:val="23"/>
                <w:lang w:val="de-DE"/>
              </w:rPr>
              <w:t xml:space="preserve"> bearbeitet wurden.</w:t>
            </w:r>
            <w:r>
              <w:rPr>
                <w:rFonts w:eastAsia="Times New Roman" w:cs="Times New Roman"/>
                <w:lang w:val="de-DE"/>
              </w:rPr>
              <w:t xml:space="preserve"> </w:t>
            </w:r>
            <w:r w:rsidR="001D2C0B" w:rsidRPr="00FB04F3">
              <w:rPr>
                <w:rFonts w:ascii="Arial" w:hAnsi="Arial" w:cs="Arial"/>
                <w:color w:val="000000" w:themeColor="text1"/>
                <w:sz w:val="23"/>
                <w:szCs w:val="23"/>
                <w:lang w:val="de-DE"/>
              </w:rPr>
              <w:t>Österreich ist ein unattraktiver Hosting-Standort für derartige illegale Inhalte</w:t>
            </w:r>
            <w:r w:rsidR="00FB04F3">
              <w:rPr>
                <w:rFonts w:ascii="Arial" w:hAnsi="Arial" w:cs="Arial"/>
                <w:color w:val="000000" w:themeColor="text1"/>
                <w:sz w:val="23"/>
                <w:szCs w:val="23"/>
                <w:lang w:val="de-DE"/>
              </w:rPr>
              <w:t xml:space="preserve">.  </w:t>
            </w:r>
          </w:p>
          <w:p w14:paraId="5537E981" w14:textId="7C1A418A" w:rsidR="001D2C0B" w:rsidRDefault="00FB04F3" w:rsidP="006E099C">
            <w:pPr>
              <w:suppressAutoHyphens w:val="0"/>
              <w:spacing w:before="240" w:after="240"/>
              <w:jc w:val="both"/>
              <w:rPr>
                <w:rFonts w:ascii="Arial" w:hAnsi="Arial" w:cs="Arial"/>
                <w:color w:val="000000" w:themeColor="text1"/>
                <w:sz w:val="23"/>
                <w:szCs w:val="23"/>
                <w:lang w:val="de-DE"/>
              </w:rPr>
            </w:pPr>
            <w:r>
              <w:rPr>
                <w:rFonts w:ascii="Arial" w:hAnsi="Arial" w:cs="Arial"/>
                <w:color w:val="000000" w:themeColor="text1"/>
                <w:sz w:val="23"/>
                <w:szCs w:val="23"/>
                <w:lang w:val="de-DE"/>
              </w:rPr>
              <w:t xml:space="preserve">Bei der Bearbeitung der wenigen Fälle, die auf österreichischen Servern gehostet werden, macht </w:t>
            </w:r>
            <w:r w:rsidR="00E47BC3">
              <w:rPr>
                <w:rFonts w:ascii="Arial" w:hAnsi="Arial" w:cs="Arial"/>
                <w:color w:val="000000" w:themeColor="text1"/>
                <w:sz w:val="23"/>
                <w:szCs w:val="23"/>
                <w:lang w:val="de-DE"/>
              </w:rPr>
              <w:t>sich die hervorragende Zusammenarbeit mit den österreichischen Provider</w:t>
            </w:r>
            <w:r w:rsidR="006E099C">
              <w:rPr>
                <w:rFonts w:ascii="Arial" w:hAnsi="Arial" w:cs="Arial"/>
                <w:color w:val="000000" w:themeColor="text1"/>
                <w:sz w:val="23"/>
                <w:szCs w:val="23"/>
                <w:lang w:val="de-DE"/>
              </w:rPr>
              <w:t>n</w:t>
            </w:r>
            <w:r w:rsidR="00E47BC3">
              <w:rPr>
                <w:rFonts w:ascii="Arial" w:hAnsi="Arial" w:cs="Arial"/>
                <w:color w:val="000000" w:themeColor="text1"/>
                <w:sz w:val="23"/>
                <w:szCs w:val="23"/>
                <w:lang w:val="de-DE"/>
              </w:rPr>
              <w:t xml:space="preserve"> bezahlt. </w:t>
            </w:r>
            <w:proofErr w:type="spellStart"/>
            <w:r w:rsidR="00E47BC3">
              <w:rPr>
                <w:rFonts w:ascii="Arial" w:hAnsi="Arial" w:cs="Arial"/>
                <w:color w:val="000000" w:themeColor="text1"/>
                <w:sz w:val="23"/>
                <w:szCs w:val="23"/>
                <w:lang w:val="de-DE"/>
              </w:rPr>
              <w:t>Stopline</w:t>
            </w:r>
            <w:proofErr w:type="spellEnd"/>
            <w:r w:rsidR="00E47BC3">
              <w:rPr>
                <w:rFonts w:ascii="Arial" w:hAnsi="Arial" w:cs="Arial"/>
                <w:color w:val="000000" w:themeColor="text1"/>
                <w:sz w:val="23"/>
                <w:szCs w:val="23"/>
                <w:lang w:val="de-DE"/>
              </w:rPr>
              <w:t xml:space="preserve"> genießt </w:t>
            </w:r>
            <w:r w:rsidR="006E099C">
              <w:rPr>
                <w:rFonts w:ascii="Arial" w:hAnsi="Arial" w:cs="Arial"/>
                <w:color w:val="000000" w:themeColor="text1"/>
                <w:sz w:val="23"/>
                <w:szCs w:val="23"/>
                <w:lang w:val="de-DE"/>
              </w:rPr>
              <w:t>deren</w:t>
            </w:r>
            <w:r w:rsidR="00E47BC3">
              <w:rPr>
                <w:rFonts w:ascii="Arial" w:hAnsi="Arial" w:cs="Arial"/>
                <w:color w:val="000000" w:themeColor="text1"/>
                <w:sz w:val="23"/>
                <w:szCs w:val="23"/>
                <w:lang w:val="de-DE"/>
              </w:rPr>
              <w:t xml:space="preserve"> uneingeschränkte Unterstützung, und daher werden illegale Inhalte innerhalb kürzester Zeit von </w:t>
            </w:r>
            <w:r w:rsidR="00626C67">
              <w:rPr>
                <w:rFonts w:ascii="Arial" w:hAnsi="Arial" w:cs="Arial"/>
                <w:color w:val="000000" w:themeColor="text1"/>
                <w:sz w:val="23"/>
                <w:szCs w:val="23"/>
                <w:lang w:val="de-DE"/>
              </w:rPr>
              <w:t>den Providern</w:t>
            </w:r>
            <w:r w:rsidR="00E47BC3">
              <w:rPr>
                <w:rFonts w:ascii="Arial" w:hAnsi="Arial" w:cs="Arial"/>
                <w:color w:val="000000" w:themeColor="text1"/>
                <w:sz w:val="23"/>
                <w:szCs w:val="23"/>
                <w:lang w:val="de-DE"/>
              </w:rPr>
              <w:t xml:space="preserve"> aus dem Netz entfernt – und zwar dauerhaft entfernt, wie Schubert betont: </w:t>
            </w:r>
            <w:r w:rsidR="00E47BC3" w:rsidRPr="00FB04F3">
              <w:rPr>
                <w:rFonts w:ascii="Arial" w:hAnsi="Arial" w:cs="Arial"/>
                <w:color w:val="000000" w:themeColor="text1"/>
                <w:sz w:val="23"/>
                <w:szCs w:val="23"/>
                <w:lang w:val="de-DE"/>
              </w:rPr>
              <w:t>„</w:t>
            </w:r>
            <w:r w:rsidRPr="00FB04F3">
              <w:rPr>
                <w:rFonts w:ascii="Arial" w:hAnsi="Arial" w:cs="Arial"/>
                <w:color w:val="000000" w:themeColor="text1"/>
                <w:sz w:val="23"/>
                <w:szCs w:val="23"/>
                <w:lang w:val="de-DE"/>
              </w:rPr>
              <w:t>Wir reden hierzulande von Stunden und nicht von Tagen, bis das Material</w:t>
            </w:r>
            <w:r w:rsidR="00683D59">
              <w:rPr>
                <w:rFonts w:ascii="Arial" w:hAnsi="Arial" w:cs="Arial"/>
                <w:color w:val="000000" w:themeColor="text1"/>
                <w:sz w:val="23"/>
                <w:szCs w:val="23"/>
                <w:lang w:val="de-DE"/>
              </w:rPr>
              <w:t xml:space="preserve"> </w:t>
            </w:r>
            <w:r>
              <w:rPr>
                <w:rFonts w:ascii="Arial" w:hAnsi="Arial" w:cs="Arial"/>
                <w:color w:val="000000" w:themeColor="text1"/>
                <w:sz w:val="23"/>
                <w:szCs w:val="23"/>
                <w:lang w:val="de-DE"/>
              </w:rPr>
              <w:t>entfernt</w:t>
            </w:r>
            <w:r w:rsidRPr="00FB04F3">
              <w:rPr>
                <w:rFonts w:ascii="Arial" w:hAnsi="Arial" w:cs="Arial"/>
                <w:color w:val="000000" w:themeColor="text1"/>
                <w:sz w:val="23"/>
                <w:szCs w:val="23"/>
                <w:lang w:val="de-DE"/>
              </w:rPr>
              <w:t xml:space="preserve"> ist. Wenn ein Land so schnell reagiert, gibt es keinen Anreiz, diese Art von Material zu hosten. </w:t>
            </w:r>
            <w:r w:rsidR="00E47BC3" w:rsidRPr="00FB04F3">
              <w:rPr>
                <w:rFonts w:ascii="Arial" w:hAnsi="Arial" w:cs="Arial"/>
                <w:color w:val="000000" w:themeColor="text1"/>
                <w:sz w:val="23"/>
                <w:szCs w:val="23"/>
                <w:lang w:val="de-DE"/>
              </w:rPr>
              <w:t xml:space="preserve">Löschen statt Sperren </w:t>
            </w:r>
            <w:r w:rsidR="00917C38" w:rsidRPr="00FB04F3">
              <w:rPr>
                <w:rFonts w:ascii="Arial" w:hAnsi="Arial" w:cs="Arial"/>
                <w:color w:val="000000" w:themeColor="text1"/>
                <w:sz w:val="23"/>
                <w:szCs w:val="23"/>
                <w:lang w:val="de-DE"/>
              </w:rPr>
              <w:t>hat sich hier mehr als bewährt</w:t>
            </w:r>
            <w:r w:rsidR="00E47BC3" w:rsidRPr="00FB04F3">
              <w:rPr>
                <w:rFonts w:ascii="Arial" w:hAnsi="Arial" w:cs="Arial"/>
                <w:color w:val="000000" w:themeColor="text1"/>
                <w:sz w:val="23"/>
                <w:szCs w:val="23"/>
                <w:lang w:val="de-DE"/>
              </w:rPr>
              <w:t>“.</w:t>
            </w:r>
            <w:r w:rsidR="00B52771" w:rsidRPr="00B52771">
              <w:rPr>
                <w:rFonts w:ascii="Arial" w:hAnsi="Arial" w:cs="Arial"/>
                <w:color w:val="000000" w:themeColor="text1"/>
                <w:sz w:val="23"/>
                <w:szCs w:val="23"/>
                <w:lang w:val="de-DE"/>
              </w:rPr>
              <w:t xml:space="preserve">  </w:t>
            </w:r>
          </w:p>
          <w:p w14:paraId="1D6BBC4A" w14:textId="222F7627" w:rsidR="00A96BF2" w:rsidRPr="00B52771" w:rsidRDefault="00185721" w:rsidP="00A96BF2">
            <w:pPr>
              <w:suppressAutoHyphens w:val="0"/>
              <w:spacing w:before="240" w:after="240"/>
              <w:jc w:val="both"/>
              <w:rPr>
                <w:rFonts w:ascii="Arial" w:hAnsi="Arial" w:cs="Arial"/>
                <w:color w:val="000000" w:themeColor="text1"/>
                <w:sz w:val="23"/>
                <w:szCs w:val="23"/>
                <w:lang w:val="de-DE"/>
              </w:rPr>
            </w:pPr>
            <w:r>
              <w:rPr>
                <w:rFonts w:ascii="Arial" w:hAnsi="Arial" w:cs="Arial"/>
                <w:color w:val="000000" w:themeColor="text1"/>
                <w:sz w:val="23"/>
                <w:szCs w:val="23"/>
                <w:lang w:val="de-DE"/>
              </w:rPr>
              <w:t xml:space="preserve">Bei jeder illegalen Meldung informiert </w:t>
            </w:r>
            <w:proofErr w:type="spellStart"/>
            <w:r>
              <w:rPr>
                <w:rFonts w:ascii="Arial" w:hAnsi="Arial" w:cs="Arial"/>
                <w:color w:val="000000" w:themeColor="text1"/>
                <w:sz w:val="23"/>
                <w:szCs w:val="23"/>
                <w:lang w:val="de-DE"/>
              </w:rPr>
              <w:t>Stopline</w:t>
            </w:r>
            <w:proofErr w:type="spellEnd"/>
            <w:r>
              <w:rPr>
                <w:rFonts w:ascii="Arial" w:hAnsi="Arial" w:cs="Arial"/>
                <w:color w:val="000000" w:themeColor="text1"/>
                <w:sz w:val="23"/>
                <w:szCs w:val="23"/>
                <w:lang w:val="de-DE"/>
              </w:rPr>
              <w:t xml:space="preserve"> außerdem die Meldestelle des Bundeskriminalamts bzw. im Fall von nationalsoziali</w:t>
            </w:r>
            <w:r w:rsidR="00917C38">
              <w:rPr>
                <w:rFonts w:ascii="Arial" w:hAnsi="Arial" w:cs="Arial"/>
                <w:color w:val="000000" w:themeColor="text1"/>
                <w:sz w:val="23"/>
                <w:szCs w:val="23"/>
                <w:lang w:val="de-DE"/>
              </w:rPr>
              <w:t>s</w:t>
            </w:r>
            <w:r>
              <w:rPr>
                <w:rFonts w:ascii="Arial" w:hAnsi="Arial" w:cs="Arial"/>
                <w:color w:val="000000" w:themeColor="text1"/>
                <w:sz w:val="23"/>
                <w:szCs w:val="23"/>
                <w:lang w:val="de-DE"/>
              </w:rPr>
              <w:t>t</w:t>
            </w:r>
            <w:r w:rsidR="00917C38">
              <w:rPr>
                <w:rFonts w:ascii="Arial" w:hAnsi="Arial" w:cs="Arial"/>
                <w:color w:val="000000" w:themeColor="text1"/>
                <w:sz w:val="23"/>
                <w:szCs w:val="23"/>
                <w:lang w:val="de-DE"/>
              </w:rPr>
              <w:t>i</w:t>
            </w:r>
            <w:r>
              <w:rPr>
                <w:rFonts w:ascii="Arial" w:hAnsi="Arial" w:cs="Arial"/>
                <w:color w:val="000000" w:themeColor="text1"/>
                <w:sz w:val="23"/>
                <w:szCs w:val="23"/>
                <w:lang w:val="de-DE"/>
              </w:rPr>
              <w:t>schen Inha</w:t>
            </w:r>
            <w:r w:rsidR="00626C67">
              <w:rPr>
                <w:rFonts w:ascii="Arial" w:hAnsi="Arial" w:cs="Arial"/>
                <w:color w:val="000000" w:themeColor="text1"/>
                <w:sz w:val="23"/>
                <w:szCs w:val="23"/>
                <w:lang w:val="de-DE"/>
              </w:rPr>
              <w:t>l</w:t>
            </w:r>
            <w:r>
              <w:rPr>
                <w:rFonts w:ascii="Arial" w:hAnsi="Arial" w:cs="Arial"/>
                <w:color w:val="000000" w:themeColor="text1"/>
                <w:sz w:val="23"/>
                <w:szCs w:val="23"/>
                <w:lang w:val="de-DE"/>
              </w:rPr>
              <w:t>ten jene des Bundesamtes für Verfassungsschutz und Terrorismusbekämpfung.</w:t>
            </w:r>
            <w:r w:rsidR="006F3C98">
              <w:rPr>
                <w:rFonts w:ascii="Arial" w:hAnsi="Arial" w:cs="Arial"/>
                <w:color w:val="000000" w:themeColor="text1"/>
                <w:sz w:val="23"/>
                <w:szCs w:val="23"/>
                <w:lang w:val="de-DE"/>
              </w:rPr>
              <w:t xml:space="preserve"> Auch mit diesen</w:t>
            </w:r>
            <w:r w:rsidR="00790D35">
              <w:rPr>
                <w:rFonts w:ascii="Arial" w:hAnsi="Arial" w:cs="Arial"/>
                <w:color w:val="000000" w:themeColor="text1"/>
                <w:sz w:val="23"/>
                <w:szCs w:val="23"/>
                <w:lang w:val="de-DE"/>
              </w:rPr>
              <w:t xml:space="preserve"> Stellen</w:t>
            </w:r>
            <w:r w:rsidR="006F3C98">
              <w:rPr>
                <w:rFonts w:ascii="Arial" w:hAnsi="Arial" w:cs="Arial"/>
                <w:color w:val="000000" w:themeColor="text1"/>
                <w:sz w:val="23"/>
                <w:szCs w:val="23"/>
                <w:lang w:val="de-DE"/>
              </w:rPr>
              <w:t xml:space="preserve"> funktioniert die Zusammenarbeit hervorragend und </w:t>
            </w:r>
            <w:proofErr w:type="spellStart"/>
            <w:r w:rsidR="006F3C98">
              <w:rPr>
                <w:rFonts w:ascii="Arial" w:hAnsi="Arial" w:cs="Arial"/>
                <w:color w:val="000000" w:themeColor="text1"/>
                <w:sz w:val="23"/>
                <w:szCs w:val="23"/>
                <w:lang w:val="de-DE"/>
              </w:rPr>
              <w:t>Stopline</w:t>
            </w:r>
            <w:proofErr w:type="spellEnd"/>
            <w:r w:rsidR="006F3C98">
              <w:rPr>
                <w:rFonts w:ascii="Arial" w:hAnsi="Arial" w:cs="Arial"/>
                <w:color w:val="000000" w:themeColor="text1"/>
                <w:sz w:val="23"/>
                <w:szCs w:val="23"/>
                <w:lang w:val="de-DE"/>
              </w:rPr>
              <w:t xml:space="preserve"> wird als wichtiger Partner in der Bekämpfung illegaler Inhalte geschätzt. „Vertreter dieser Meldestellen sind in unserem </w:t>
            </w:r>
            <w:proofErr w:type="spellStart"/>
            <w:r w:rsidR="006F3C98">
              <w:rPr>
                <w:rFonts w:ascii="Arial" w:hAnsi="Arial" w:cs="Arial"/>
                <w:color w:val="000000" w:themeColor="text1"/>
                <w:sz w:val="23"/>
                <w:szCs w:val="23"/>
                <w:lang w:val="de-DE"/>
              </w:rPr>
              <w:t>Stopline</w:t>
            </w:r>
            <w:proofErr w:type="spellEnd"/>
            <w:r w:rsidR="006F3C98">
              <w:rPr>
                <w:rFonts w:ascii="Arial" w:hAnsi="Arial" w:cs="Arial"/>
                <w:color w:val="000000" w:themeColor="text1"/>
                <w:sz w:val="23"/>
                <w:szCs w:val="23"/>
                <w:lang w:val="de-DE"/>
              </w:rPr>
              <w:t xml:space="preserve">-Beirat, der sich regelmäßig zur aktuellen Situation austauscht und </w:t>
            </w:r>
            <w:r w:rsidR="00226F32">
              <w:rPr>
                <w:rFonts w:ascii="Arial" w:hAnsi="Arial" w:cs="Arial"/>
                <w:color w:val="000000" w:themeColor="text1"/>
                <w:sz w:val="23"/>
                <w:szCs w:val="23"/>
                <w:lang w:val="de-DE"/>
              </w:rPr>
              <w:t xml:space="preserve">ein wichtiges Gremium </w:t>
            </w:r>
            <w:r w:rsidR="00917C38">
              <w:rPr>
                <w:rFonts w:ascii="Arial" w:hAnsi="Arial" w:cs="Arial"/>
                <w:color w:val="000000" w:themeColor="text1"/>
                <w:sz w:val="23"/>
                <w:szCs w:val="23"/>
                <w:lang w:val="de-DE"/>
              </w:rPr>
              <w:t xml:space="preserve">für die </w:t>
            </w:r>
            <w:r w:rsidR="00226F32">
              <w:rPr>
                <w:rFonts w:ascii="Arial" w:hAnsi="Arial" w:cs="Arial"/>
                <w:color w:val="000000" w:themeColor="text1"/>
                <w:sz w:val="23"/>
                <w:szCs w:val="23"/>
                <w:lang w:val="de-DE"/>
              </w:rPr>
              <w:t>Zusammenarbeit ist“, so Schloßbauer.</w:t>
            </w:r>
          </w:p>
        </w:tc>
      </w:tr>
      <w:tr w:rsidR="00CD1048" w:rsidRPr="00AA77FA" w14:paraId="67DB43E8" w14:textId="77777777" w:rsidTr="00AA77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10" w:type="dxa"/>
            <w:tcBorders>
              <w:top w:val="single" w:sz="4" w:space="0" w:color="auto"/>
              <w:left w:val="single" w:sz="4" w:space="0" w:color="auto"/>
              <w:bottom w:val="single" w:sz="4" w:space="0" w:color="auto"/>
              <w:right w:val="single" w:sz="4" w:space="0" w:color="auto"/>
            </w:tcBorders>
            <w:shd w:val="clear" w:color="auto" w:fill="auto"/>
          </w:tcPr>
          <w:p w14:paraId="1FC51B6E" w14:textId="2D71D02C" w:rsidR="00CD1048" w:rsidRPr="007B0970" w:rsidRDefault="00AA77FA" w:rsidP="00CD1048">
            <w:pPr>
              <w:suppressAutoHyphens w:val="0"/>
              <w:spacing w:before="240" w:after="240"/>
              <w:rPr>
                <w:rFonts w:ascii="Arial" w:hAnsi="Arial" w:cs="Arial"/>
                <w:b/>
                <w:color w:val="000000" w:themeColor="text1"/>
                <w:lang w:val="de-DE" w:eastAsia="de-DE"/>
              </w:rPr>
            </w:pPr>
            <w:r w:rsidRPr="00AA77FA">
              <w:rPr>
                <w:rFonts w:ascii="Arial" w:hAnsi="Arial" w:cs="Arial"/>
                <w:b/>
                <w:color w:val="000000" w:themeColor="text1"/>
                <w:sz w:val="12"/>
                <w:szCs w:val="12"/>
                <w:lang w:val="de-DE" w:eastAsia="de-DE"/>
              </w:rPr>
              <w:br/>
            </w:r>
            <w:proofErr w:type="spellStart"/>
            <w:r w:rsidR="00CD1048">
              <w:rPr>
                <w:rFonts w:ascii="Arial" w:hAnsi="Arial" w:cs="Arial"/>
                <w:b/>
                <w:color w:val="000000" w:themeColor="text1"/>
                <w:lang w:val="de-DE" w:eastAsia="de-DE"/>
              </w:rPr>
              <w:t>Stopline</w:t>
            </w:r>
            <w:proofErr w:type="spellEnd"/>
            <w:r w:rsidR="00CD1048">
              <w:rPr>
                <w:rFonts w:ascii="Arial" w:hAnsi="Arial" w:cs="Arial"/>
                <w:b/>
                <w:color w:val="000000" w:themeColor="text1"/>
                <w:lang w:val="de-DE" w:eastAsia="de-DE"/>
              </w:rPr>
              <w:t xml:space="preserve">-Beirat </w:t>
            </w:r>
            <w:r w:rsidR="00206E68">
              <w:rPr>
                <w:rFonts w:ascii="Arial" w:hAnsi="Arial" w:cs="Arial"/>
                <w:b/>
                <w:color w:val="000000" w:themeColor="text1"/>
                <w:lang w:val="de-DE" w:eastAsia="de-DE"/>
              </w:rPr>
              <w:t>zur Vernetzung nationaler Stakeholder</w:t>
            </w:r>
          </w:p>
        </w:tc>
        <w:tc>
          <w:tcPr>
            <w:tcW w:w="5983" w:type="dxa"/>
            <w:tcBorders>
              <w:top w:val="single" w:sz="4" w:space="0" w:color="auto"/>
              <w:left w:val="single" w:sz="4" w:space="0" w:color="auto"/>
              <w:bottom w:val="single" w:sz="4" w:space="0" w:color="auto"/>
              <w:right w:val="single" w:sz="4" w:space="0" w:color="auto"/>
            </w:tcBorders>
          </w:tcPr>
          <w:p w14:paraId="67BA0EEB" w14:textId="399B124D" w:rsidR="00CD1048" w:rsidRPr="00423C1C" w:rsidRDefault="00423C1C" w:rsidP="00423C1C">
            <w:pPr>
              <w:suppressAutoHyphens w:val="0"/>
              <w:spacing w:before="240" w:after="240"/>
              <w:jc w:val="both"/>
              <w:rPr>
                <w:rFonts w:ascii="Arial" w:hAnsi="Arial" w:cs="Arial"/>
                <w:sz w:val="23"/>
                <w:szCs w:val="23"/>
                <w:lang w:val="de-DE"/>
              </w:rPr>
            </w:pPr>
            <w:r w:rsidRPr="00423C1C">
              <w:rPr>
                <w:rFonts w:ascii="Arial" w:hAnsi="Arial" w:cs="Arial"/>
                <w:sz w:val="23"/>
                <w:szCs w:val="23"/>
                <w:lang w:val="de-DE"/>
              </w:rPr>
              <w:t xml:space="preserve">Im Rahmen des </w:t>
            </w:r>
            <w:proofErr w:type="spellStart"/>
            <w:r w:rsidRPr="00423C1C">
              <w:rPr>
                <w:rFonts w:ascii="Arial" w:hAnsi="Arial" w:cs="Arial"/>
                <w:sz w:val="23"/>
                <w:szCs w:val="23"/>
                <w:lang w:val="de-DE"/>
              </w:rPr>
              <w:t>Stopline</w:t>
            </w:r>
            <w:proofErr w:type="spellEnd"/>
            <w:r w:rsidRPr="00423C1C">
              <w:rPr>
                <w:rFonts w:ascii="Arial" w:hAnsi="Arial" w:cs="Arial"/>
                <w:sz w:val="23"/>
                <w:szCs w:val="23"/>
                <w:lang w:val="de-DE"/>
              </w:rPr>
              <w:t>-Beirats treffen sich regelmäßig die wichtigsten nationalen Partner</w:t>
            </w:r>
            <w:r w:rsidR="0026318A">
              <w:rPr>
                <w:rFonts w:ascii="Arial" w:hAnsi="Arial" w:cs="Arial"/>
                <w:sz w:val="23"/>
                <w:szCs w:val="23"/>
                <w:lang w:val="de-DE"/>
              </w:rPr>
              <w:t>innen und Partner</w:t>
            </w:r>
            <w:r w:rsidRPr="00423C1C">
              <w:rPr>
                <w:rFonts w:ascii="Arial" w:hAnsi="Arial" w:cs="Arial"/>
                <w:sz w:val="23"/>
                <w:szCs w:val="23"/>
                <w:lang w:val="de-DE"/>
              </w:rPr>
              <w:t xml:space="preserve"> im Kampf gegen illegale Inhalte im Internet. Der </w:t>
            </w:r>
            <w:proofErr w:type="spellStart"/>
            <w:r w:rsidRPr="00423C1C">
              <w:rPr>
                <w:rFonts w:ascii="Arial" w:hAnsi="Arial" w:cs="Arial"/>
                <w:sz w:val="23"/>
                <w:szCs w:val="23"/>
                <w:lang w:val="de-DE"/>
              </w:rPr>
              <w:t>Stopline</w:t>
            </w:r>
            <w:proofErr w:type="spellEnd"/>
            <w:r w:rsidRPr="00423C1C">
              <w:rPr>
                <w:rFonts w:ascii="Arial" w:hAnsi="Arial" w:cs="Arial"/>
                <w:sz w:val="23"/>
                <w:szCs w:val="23"/>
                <w:lang w:val="de-DE"/>
              </w:rPr>
              <w:t>-Beirat ist so insbesondere ein Forum der Kommunikation zwischen der Internet</w:t>
            </w:r>
            <w:r w:rsidR="0026318A">
              <w:rPr>
                <w:rFonts w:ascii="Arial" w:hAnsi="Arial" w:cs="Arial"/>
                <w:sz w:val="23"/>
                <w:szCs w:val="23"/>
                <w:lang w:val="de-DE"/>
              </w:rPr>
              <w:t>i</w:t>
            </w:r>
            <w:r w:rsidRPr="00423C1C">
              <w:rPr>
                <w:rFonts w:ascii="Arial" w:hAnsi="Arial" w:cs="Arial"/>
                <w:sz w:val="23"/>
                <w:szCs w:val="23"/>
                <w:lang w:val="de-DE"/>
              </w:rPr>
              <w:t xml:space="preserve">ndustrie und den Behörden. Fachleute </w:t>
            </w:r>
            <w:r>
              <w:rPr>
                <w:rFonts w:ascii="Arial" w:hAnsi="Arial" w:cs="Arial"/>
                <w:sz w:val="23"/>
                <w:szCs w:val="23"/>
                <w:lang w:val="de-DE"/>
              </w:rPr>
              <w:t>von</w:t>
            </w:r>
            <w:r w:rsidR="0026318A">
              <w:rPr>
                <w:rFonts w:ascii="Arial" w:hAnsi="Arial" w:cs="Arial"/>
                <w:sz w:val="23"/>
                <w:szCs w:val="23"/>
                <w:lang w:val="de-DE"/>
              </w:rPr>
              <w:t xml:space="preserve"> Organisationen wie</w:t>
            </w:r>
            <w:r>
              <w:rPr>
                <w:rFonts w:ascii="Arial" w:hAnsi="Arial" w:cs="Arial"/>
                <w:sz w:val="23"/>
                <w:szCs w:val="23"/>
                <w:lang w:val="de-DE"/>
              </w:rPr>
              <w:t xml:space="preserve"> Saferinternet.at,</w:t>
            </w:r>
            <w:r w:rsidRPr="00423C1C">
              <w:rPr>
                <w:rFonts w:ascii="Arial" w:hAnsi="Arial" w:cs="Arial"/>
                <w:sz w:val="23"/>
                <w:szCs w:val="23"/>
                <w:lang w:val="de-DE"/>
              </w:rPr>
              <w:t xml:space="preserve"> Jurist</w:t>
            </w:r>
            <w:r w:rsidR="0026318A">
              <w:rPr>
                <w:rFonts w:ascii="Arial" w:hAnsi="Arial" w:cs="Arial"/>
                <w:sz w:val="23"/>
                <w:szCs w:val="23"/>
                <w:lang w:val="de-DE"/>
              </w:rPr>
              <w:t>inn</w:t>
            </w:r>
            <w:r w:rsidRPr="00423C1C">
              <w:rPr>
                <w:rFonts w:ascii="Arial" w:hAnsi="Arial" w:cs="Arial"/>
                <w:sz w:val="23"/>
                <w:szCs w:val="23"/>
                <w:lang w:val="de-DE"/>
              </w:rPr>
              <w:t>en</w:t>
            </w:r>
            <w:r w:rsidR="0026318A">
              <w:rPr>
                <w:rFonts w:ascii="Arial" w:hAnsi="Arial" w:cs="Arial"/>
                <w:sz w:val="23"/>
                <w:szCs w:val="23"/>
                <w:lang w:val="de-DE"/>
              </w:rPr>
              <w:t xml:space="preserve"> und Juristen sowie</w:t>
            </w:r>
            <w:r w:rsidRPr="00423C1C">
              <w:rPr>
                <w:rFonts w:ascii="Arial" w:hAnsi="Arial" w:cs="Arial"/>
                <w:sz w:val="23"/>
                <w:szCs w:val="23"/>
                <w:lang w:val="de-DE"/>
              </w:rPr>
              <w:t xml:space="preserve"> Universitätsprofessor</w:t>
            </w:r>
            <w:r w:rsidR="0026318A">
              <w:rPr>
                <w:rFonts w:ascii="Arial" w:hAnsi="Arial" w:cs="Arial"/>
                <w:sz w:val="23"/>
                <w:szCs w:val="23"/>
                <w:lang w:val="de-DE"/>
              </w:rPr>
              <w:t>inn</w:t>
            </w:r>
            <w:r w:rsidRPr="00423C1C">
              <w:rPr>
                <w:rFonts w:ascii="Arial" w:hAnsi="Arial" w:cs="Arial"/>
                <w:sz w:val="23"/>
                <w:szCs w:val="23"/>
                <w:lang w:val="de-DE"/>
              </w:rPr>
              <w:t>en</w:t>
            </w:r>
            <w:r w:rsidR="0026318A">
              <w:rPr>
                <w:rFonts w:ascii="Arial" w:hAnsi="Arial" w:cs="Arial"/>
                <w:sz w:val="23"/>
                <w:szCs w:val="23"/>
                <w:lang w:val="de-DE"/>
              </w:rPr>
              <w:t xml:space="preserve"> und -professoren</w:t>
            </w:r>
            <w:r w:rsidRPr="00423C1C">
              <w:rPr>
                <w:rFonts w:ascii="Arial" w:hAnsi="Arial" w:cs="Arial"/>
                <w:sz w:val="23"/>
                <w:szCs w:val="23"/>
                <w:lang w:val="de-DE"/>
              </w:rPr>
              <w:t xml:space="preserve"> bringen zusätzliches Know-</w:t>
            </w:r>
            <w:r w:rsidR="00C779D6">
              <w:rPr>
                <w:rFonts w:ascii="Arial" w:hAnsi="Arial" w:cs="Arial"/>
                <w:sz w:val="23"/>
                <w:szCs w:val="23"/>
                <w:lang w:val="de-DE"/>
              </w:rPr>
              <w:t>h</w:t>
            </w:r>
            <w:r w:rsidRPr="00423C1C">
              <w:rPr>
                <w:rFonts w:ascii="Arial" w:hAnsi="Arial" w:cs="Arial"/>
                <w:sz w:val="23"/>
                <w:szCs w:val="23"/>
                <w:lang w:val="de-DE"/>
              </w:rPr>
              <w:t xml:space="preserve">ow ein. </w:t>
            </w:r>
            <w:r w:rsidR="00C779D6">
              <w:rPr>
                <w:rFonts w:ascii="Arial" w:hAnsi="Arial" w:cs="Arial"/>
                <w:sz w:val="23"/>
                <w:szCs w:val="23"/>
                <w:lang w:val="de-DE"/>
              </w:rPr>
              <w:t>Der Beirat</w:t>
            </w:r>
            <w:r w:rsidR="00C779D6" w:rsidRPr="00423C1C">
              <w:rPr>
                <w:rFonts w:ascii="Arial" w:hAnsi="Arial" w:cs="Arial"/>
                <w:sz w:val="23"/>
                <w:szCs w:val="23"/>
                <w:lang w:val="de-DE"/>
              </w:rPr>
              <w:t xml:space="preserve"> </w:t>
            </w:r>
            <w:r w:rsidR="0026318A">
              <w:rPr>
                <w:rFonts w:ascii="Arial" w:hAnsi="Arial" w:cs="Arial"/>
                <w:sz w:val="23"/>
                <w:szCs w:val="23"/>
                <w:lang w:val="de-DE"/>
              </w:rPr>
              <w:t>fördert</w:t>
            </w:r>
            <w:r w:rsidR="0026318A" w:rsidRPr="00423C1C">
              <w:rPr>
                <w:rFonts w:ascii="Arial" w:hAnsi="Arial" w:cs="Arial"/>
                <w:sz w:val="23"/>
                <w:szCs w:val="23"/>
                <w:lang w:val="de-DE"/>
              </w:rPr>
              <w:t xml:space="preserve"> </w:t>
            </w:r>
            <w:r w:rsidR="0026318A">
              <w:rPr>
                <w:rFonts w:ascii="Arial" w:hAnsi="Arial" w:cs="Arial"/>
                <w:sz w:val="23"/>
                <w:szCs w:val="23"/>
                <w:lang w:val="de-DE"/>
              </w:rPr>
              <w:t>die</w:t>
            </w:r>
            <w:r w:rsidRPr="00423C1C">
              <w:rPr>
                <w:rFonts w:ascii="Arial" w:hAnsi="Arial" w:cs="Arial"/>
                <w:sz w:val="23"/>
                <w:szCs w:val="23"/>
                <w:lang w:val="de-DE"/>
              </w:rPr>
              <w:t xml:space="preserve"> Zusammenarbeit der verschiedenen Organisationen im Kampf gegen illegale Inhalte im Internet, dem Austausch von Wissen und gewährleistet die Möglichkeit z</w:t>
            </w:r>
            <w:r>
              <w:rPr>
                <w:rFonts w:ascii="Arial" w:hAnsi="Arial" w:cs="Arial"/>
                <w:sz w:val="23"/>
                <w:szCs w:val="23"/>
                <w:lang w:val="de-DE"/>
              </w:rPr>
              <w:t>ur gegenseitigen Unterstützung.</w:t>
            </w:r>
          </w:p>
        </w:tc>
      </w:tr>
      <w:tr w:rsidR="00B52771" w:rsidRPr="00AA77FA" w14:paraId="05C020C5" w14:textId="77777777" w:rsidTr="00AA77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10" w:type="dxa"/>
            <w:tcBorders>
              <w:top w:val="single" w:sz="4" w:space="0" w:color="auto"/>
              <w:left w:val="single" w:sz="4" w:space="0" w:color="auto"/>
              <w:bottom w:val="single" w:sz="4" w:space="0" w:color="auto"/>
              <w:right w:val="single" w:sz="4" w:space="0" w:color="auto"/>
            </w:tcBorders>
            <w:shd w:val="clear" w:color="auto" w:fill="auto"/>
          </w:tcPr>
          <w:p w14:paraId="63038EBF" w14:textId="024C014E" w:rsidR="00B52771" w:rsidRPr="007B0970" w:rsidRDefault="00AA77FA" w:rsidP="009C2FDD">
            <w:pPr>
              <w:suppressAutoHyphens w:val="0"/>
              <w:spacing w:before="240" w:after="240"/>
              <w:rPr>
                <w:rFonts w:ascii="Arial" w:hAnsi="Arial" w:cs="Arial"/>
                <w:b/>
                <w:color w:val="000000" w:themeColor="text1"/>
                <w:lang w:val="de-DE" w:eastAsia="de-DE"/>
              </w:rPr>
            </w:pPr>
            <w:r w:rsidRPr="00AA77FA">
              <w:rPr>
                <w:rFonts w:ascii="Arial" w:hAnsi="Arial" w:cs="Arial"/>
                <w:b/>
                <w:color w:val="000000" w:themeColor="text1"/>
                <w:sz w:val="12"/>
                <w:szCs w:val="12"/>
                <w:lang w:val="de-DE" w:eastAsia="de-DE"/>
              </w:rPr>
              <w:br/>
            </w:r>
            <w:r w:rsidR="00B52771" w:rsidRPr="007B0970">
              <w:rPr>
                <w:rFonts w:ascii="Arial" w:hAnsi="Arial" w:cs="Arial"/>
                <w:b/>
                <w:color w:val="000000" w:themeColor="text1"/>
                <w:lang w:val="de-DE" w:eastAsia="de-DE"/>
              </w:rPr>
              <w:t>Hosting-Länder:</w:t>
            </w:r>
            <w:r w:rsidR="007B0970" w:rsidRPr="007B0970">
              <w:rPr>
                <w:rFonts w:ascii="Arial" w:hAnsi="Arial" w:cs="Arial"/>
                <w:b/>
                <w:color w:val="000000" w:themeColor="text1"/>
                <w:lang w:val="de-DE" w:eastAsia="de-DE"/>
              </w:rPr>
              <w:t xml:space="preserve"> </w:t>
            </w:r>
            <w:r w:rsidR="00B52771" w:rsidRPr="007B0970">
              <w:rPr>
                <w:rFonts w:ascii="Arial" w:hAnsi="Arial" w:cs="Arial"/>
                <w:b/>
                <w:color w:val="000000" w:themeColor="text1"/>
                <w:lang w:val="de-DE" w:eastAsia="de-DE"/>
              </w:rPr>
              <w:t xml:space="preserve">Niederlande </w:t>
            </w:r>
            <w:r w:rsidR="003A52EC">
              <w:rPr>
                <w:rFonts w:ascii="Arial" w:hAnsi="Arial" w:cs="Arial"/>
                <w:b/>
                <w:color w:val="000000" w:themeColor="text1"/>
                <w:lang w:val="de-DE" w:eastAsia="de-DE"/>
              </w:rPr>
              <w:t xml:space="preserve">weiterhin </w:t>
            </w:r>
            <w:r w:rsidR="00E52C9E">
              <w:rPr>
                <w:rFonts w:ascii="Arial" w:hAnsi="Arial" w:cs="Arial"/>
                <w:b/>
                <w:color w:val="000000" w:themeColor="text1"/>
                <w:lang w:val="de-DE" w:eastAsia="de-DE"/>
              </w:rPr>
              <w:t>auf dem Vormarsch</w:t>
            </w:r>
          </w:p>
          <w:p w14:paraId="1A881E5D" w14:textId="77777777" w:rsidR="00B52771" w:rsidRPr="007B0970" w:rsidRDefault="00B52771" w:rsidP="009C2FDD">
            <w:pPr>
              <w:tabs>
                <w:tab w:val="left" w:pos="1701"/>
              </w:tabs>
              <w:suppressAutoHyphens w:val="0"/>
              <w:spacing w:before="240" w:after="240"/>
              <w:ind w:right="175"/>
              <w:rPr>
                <w:rStyle w:val="Hervorhebung"/>
                <w:rFonts w:ascii="Arial" w:hAnsi="Arial" w:cs="Arial"/>
                <w:b/>
                <w:i w:val="0"/>
                <w:color w:val="000000" w:themeColor="text1"/>
                <w:lang w:val="de-DE"/>
              </w:rPr>
            </w:pPr>
          </w:p>
        </w:tc>
        <w:tc>
          <w:tcPr>
            <w:tcW w:w="5983" w:type="dxa"/>
            <w:tcBorders>
              <w:top w:val="single" w:sz="4" w:space="0" w:color="auto"/>
              <w:left w:val="single" w:sz="4" w:space="0" w:color="auto"/>
              <w:bottom w:val="single" w:sz="4" w:space="0" w:color="auto"/>
              <w:right w:val="single" w:sz="4" w:space="0" w:color="auto"/>
            </w:tcBorders>
          </w:tcPr>
          <w:p w14:paraId="24AA194A" w14:textId="617AD5FD" w:rsidR="00202831" w:rsidRDefault="00202831" w:rsidP="009C2FDD">
            <w:pPr>
              <w:suppressAutoHyphens w:val="0"/>
              <w:spacing w:before="240" w:after="240"/>
              <w:jc w:val="both"/>
              <w:rPr>
                <w:rFonts w:ascii="Arial" w:hAnsi="Arial" w:cs="Arial"/>
                <w:color w:val="000000" w:themeColor="text1"/>
                <w:sz w:val="23"/>
                <w:szCs w:val="23"/>
                <w:lang w:val="de-DE"/>
              </w:rPr>
            </w:pPr>
            <w:r w:rsidRPr="00384E25">
              <w:rPr>
                <w:rFonts w:ascii="Arial" w:hAnsi="Arial" w:cs="Arial"/>
                <w:color w:val="000000" w:themeColor="text1"/>
                <w:sz w:val="23"/>
                <w:szCs w:val="23"/>
                <w:lang w:val="de-DE"/>
              </w:rPr>
              <w:t>Österreich</w:t>
            </w:r>
            <w:r w:rsidR="00790D35">
              <w:rPr>
                <w:rFonts w:ascii="Arial" w:hAnsi="Arial" w:cs="Arial"/>
                <w:color w:val="000000" w:themeColor="text1"/>
                <w:sz w:val="23"/>
                <w:szCs w:val="23"/>
                <w:lang w:val="de-DE"/>
              </w:rPr>
              <w:t xml:space="preserve"> ist</w:t>
            </w:r>
            <w:r w:rsidRPr="00384E25">
              <w:rPr>
                <w:rFonts w:ascii="Arial" w:hAnsi="Arial" w:cs="Arial"/>
                <w:color w:val="000000" w:themeColor="text1"/>
                <w:sz w:val="23"/>
                <w:szCs w:val="23"/>
                <w:lang w:val="de-DE"/>
              </w:rPr>
              <w:t xml:space="preserve"> im </w:t>
            </w:r>
            <w:r w:rsidR="00790D35">
              <w:rPr>
                <w:rFonts w:ascii="Arial" w:hAnsi="Arial" w:cs="Arial"/>
                <w:color w:val="000000" w:themeColor="text1"/>
                <w:sz w:val="23"/>
                <w:szCs w:val="23"/>
                <w:lang w:val="de-DE"/>
              </w:rPr>
              <w:t xml:space="preserve">internationalen </w:t>
            </w:r>
            <w:r w:rsidRPr="00384E25">
              <w:rPr>
                <w:rFonts w:ascii="Arial" w:hAnsi="Arial" w:cs="Arial"/>
                <w:color w:val="000000" w:themeColor="text1"/>
                <w:sz w:val="23"/>
                <w:szCs w:val="23"/>
                <w:lang w:val="de-DE"/>
              </w:rPr>
              <w:t xml:space="preserve">Vergleich ein unattraktiver </w:t>
            </w:r>
            <w:r w:rsidR="0026318A">
              <w:rPr>
                <w:rFonts w:ascii="Arial" w:hAnsi="Arial" w:cs="Arial"/>
                <w:color w:val="000000" w:themeColor="text1"/>
                <w:sz w:val="23"/>
                <w:szCs w:val="23"/>
                <w:lang w:val="de-DE"/>
              </w:rPr>
              <w:t>Hosting-</w:t>
            </w:r>
            <w:r w:rsidRPr="00384E25">
              <w:rPr>
                <w:rFonts w:ascii="Arial" w:hAnsi="Arial" w:cs="Arial"/>
                <w:color w:val="000000" w:themeColor="text1"/>
                <w:sz w:val="23"/>
                <w:szCs w:val="23"/>
                <w:lang w:val="de-DE"/>
              </w:rPr>
              <w:t xml:space="preserve">Standort, </w:t>
            </w:r>
            <w:r w:rsidR="00917C38" w:rsidRPr="00384E25">
              <w:rPr>
                <w:rFonts w:ascii="Arial" w:hAnsi="Arial" w:cs="Arial"/>
                <w:color w:val="000000" w:themeColor="text1"/>
                <w:sz w:val="23"/>
                <w:szCs w:val="23"/>
                <w:lang w:val="de-DE"/>
              </w:rPr>
              <w:t xml:space="preserve">weil illegale Inhalte schnell von den österreichischen Servern entfernt werden. </w:t>
            </w:r>
            <w:r w:rsidR="0026318A">
              <w:rPr>
                <w:rFonts w:ascii="Arial" w:hAnsi="Arial" w:cs="Arial"/>
                <w:color w:val="000000" w:themeColor="text1"/>
                <w:sz w:val="23"/>
                <w:szCs w:val="23"/>
                <w:lang w:val="de-DE"/>
              </w:rPr>
              <w:t>Denn i</w:t>
            </w:r>
            <w:r w:rsidRPr="00384E25">
              <w:rPr>
                <w:rFonts w:ascii="Arial" w:hAnsi="Arial" w:cs="Arial"/>
                <w:color w:val="000000" w:themeColor="text1"/>
                <w:sz w:val="23"/>
                <w:szCs w:val="23"/>
                <w:lang w:val="de-DE"/>
              </w:rPr>
              <w:t xml:space="preserve">llegales Material wird vor allem dort gehostet, wo es einen unbürokratischen Zugang zu billiger IT-Infrastruktur gibt. </w:t>
            </w:r>
            <w:r w:rsidR="00790D35">
              <w:rPr>
                <w:rFonts w:ascii="Arial" w:hAnsi="Arial" w:cs="Arial"/>
                <w:color w:val="000000" w:themeColor="text1"/>
                <w:sz w:val="23"/>
                <w:szCs w:val="23"/>
                <w:lang w:val="de-DE"/>
              </w:rPr>
              <w:t xml:space="preserve">Über </w:t>
            </w:r>
            <w:r w:rsidRPr="00384E25">
              <w:rPr>
                <w:rFonts w:ascii="Arial" w:hAnsi="Arial" w:cs="Arial"/>
                <w:color w:val="000000" w:themeColor="text1"/>
                <w:sz w:val="23"/>
                <w:szCs w:val="23"/>
                <w:lang w:val="de-DE"/>
              </w:rPr>
              <w:t xml:space="preserve">99 Prozent der bei </w:t>
            </w:r>
            <w:proofErr w:type="spellStart"/>
            <w:r w:rsidRPr="00384E25">
              <w:rPr>
                <w:rFonts w:ascii="Arial" w:hAnsi="Arial" w:cs="Arial"/>
                <w:color w:val="000000" w:themeColor="text1"/>
                <w:sz w:val="23"/>
                <w:szCs w:val="23"/>
                <w:lang w:val="de-DE"/>
              </w:rPr>
              <w:t>Stopline</w:t>
            </w:r>
            <w:proofErr w:type="spellEnd"/>
            <w:r w:rsidRPr="00384E25">
              <w:rPr>
                <w:rFonts w:ascii="Arial" w:hAnsi="Arial" w:cs="Arial"/>
                <w:color w:val="000000" w:themeColor="text1"/>
                <w:sz w:val="23"/>
                <w:szCs w:val="23"/>
                <w:lang w:val="de-DE"/>
              </w:rPr>
              <w:t xml:space="preserve"> gemeldeten Inhalte wurden auf ausländischen Servern gehostet.</w:t>
            </w:r>
          </w:p>
          <w:p w14:paraId="1FBBE154" w14:textId="18B0FC89" w:rsidR="00B52771" w:rsidRPr="00384E25" w:rsidRDefault="007E4C81" w:rsidP="00AA77FA">
            <w:pPr>
              <w:autoSpaceDE w:val="0"/>
              <w:autoSpaceDN w:val="0"/>
              <w:adjustRightInd w:val="0"/>
              <w:jc w:val="both"/>
              <w:rPr>
                <w:rFonts w:ascii="Arial" w:hAnsi="Arial" w:cs="Arial"/>
                <w:color w:val="000000" w:themeColor="text1"/>
                <w:sz w:val="23"/>
                <w:szCs w:val="23"/>
                <w:lang w:val="de-DE"/>
              </w:rPr>
            </w:pPr>
            <w:r w:rsidRPr="007E4C81">
              <w:rPr>
                <w:rFonts w:ascii="Arial" w:hAnsi="Arial" w:cs="Arial"/>
                <w:color w:val="000000" w:themeColor="text1"/>
                <w:sz w:val="23"/>
                <w:szCs w:val="23"/>
                <w:lang w:val="de-DE"/>
              </w:rPr>
              <w:t xml:space="preserve">International gesehen führten in den letzten Jahren die USA die Statistik der Hosting-Länder für illegales Material an, welches der </w:t>
            </w:r>
            <w:proofErr w:type="spellStart"/>
            <w:r w:rsidRPr="007E4C81">
              <w:rPr>
                <w:rFonts w:ascii="Arial" w:hAnsi="Arial" w:cs="Arial"/>
                <w:color w:val="000000" w:themeColor="text1"/>
                <w:sz w:val="23"/>
                <w:szCs w:val="23"/>
                <w:lang w:val="de-DE"/>
              </w:rPr>
              <w:t>Stopline</w:t>
            </w:r>
            <w:proofErr w:type="spellEnd"/>
            <w:r w:rsidRPr="007E4C81">
              <w:rPr>
                <w:rFonts w:ascii="Arial" w:hAnsi="Arial" w:cs="Arial"/>
                <w:color w:val="000000" w:themeColor="text1"/>
                <w:sz w:val="23"/>
                <w:szCs w:val="23"/>
                <w:lang w:val="de-DE"/>
              </w:rPr>
              <w:t xml:space="preserve"> gemeldet wurde. 2019 wurden die USA jedoch von den Niederlanden verdrängt. In den Niederlanden verzeichnet man einen Anstieg von 38 % (2018) auf 55 % (2019). In den USA wurden 2019 36 % der illegalen Inhalte gehostet, mit einigem Abstand folgt Russland mit 3 %. </w:t>
            </w:r>
            <w:r w:rsidR="00A96BF2" w:rsidRPr="00F71715">
              <w:rPr>
                <w:rFonts w:ascii="Arial" w:hAnsi="Arial" w:cs="Arial"/>
                <w:color w:val="000000" w:themeColor="text1"/>
                <w:sz w:val="23"/>
                <w:szCs w:val="23"/>
                <w:lang w:val="de-DE"/>
              </w:rPr>
              <w:t xml:space="preserve">„Hier zeigt sich, wie wichtig die gute Zusammenarbeit </w:t>
            </w:r>
            <w:r w:rsidR="00CB58BD" w:rsidRPr="00F71715">
              <w:rPr>
                <w:rFonts w:ascii="Arial" w:hAnsi="Arial" w:cs="Arial"/>
                <w:color w:val="000000" w:themeColor="text1"/>
                <w:sz w:val="23"/>
                <w:szCs w:val="23"/>
                <w:lang w:val="de-DE"/>
              </w:rPr>
              <w:t xml:space="preserve">der Hotlines </w:t>
            </w:r>
            <w:r w:rsidR="00A96BF2" w:rsidRPr="00F71715">
              <w:rPr>
                <w:rFonts w:ascii="Arial" w:hAnsi="Arial" w:cs="Arial"/>
                <w:color w:val="000000" w:themeColor="text1"/>
                <w:sz w:val="23"/>
                <w:szCs w:val="23"/>
                <w:lang w:val="de-DE"/>
              </w:rPr>
              <w:t xml:space="preserve">mit den Providern ist“, zeigt sich Schubert überzeugt. </w:t>
            </w:r>
            <w:r w:rsidR="00CB58BD" w:rsidRPr="00F71715">
              <w:rPr>
                <w:rFonts w:ascii="Arial" w:hAnsi="Arial" w:cs="Arial"/>
                <w:color w:val="000000" w:themeColor="text1"/>
                <w:sz w:val="23"/>
                <w:szCs w:val="23"/>
                <w:lang w:val="de-DE"/>
              </w:rPr>
              <w:t xml:space="preserve">„Es genügt zum Beispiel, wenn ein großer Provider nicht ausreichend kooperiert und schon sind die Meldestellen machtlos, denn die offiziellen Wege sind oft zeitintensiver als die kurzen, unbürokratischen zwischen </w:t>
            </w:r>
            <w:r w:rsidR="00582B15" w:rsidRPr="00F71715">
              <w:rPr>
                <w:rFonts w:ascii="Arial" w:hAnsi="Arial" w:cs="Arial"/>
                <w:color w:val="000000" w:themeColor="text1"/>
                <w:sz w:val="23"/>
                <w:szCs w:val="23"/>
                <w:lang w:val="de-DE"/>
              </w:rPr>
              <w:t xml:space="preserve">anerkannter </w:t>
            </w:r>
            <w:r w:rsidR="00CB58BD" w:rsidRPr="00F71715">
              <w:rPr>
                <w:rFonts w:ascii="Arial" w:hAnsi="Arial" w:cs="Arial"/>
                <w:color w:val="000000" w:themeColor="text1"/>
                <w:sz w:val="23"/>
                <w:szCs w:val="23"/>
                <w:lang w:val="de-DE"/>
              </w:rPr>
              <w:t>Meldestelle und Provider.“</w:t>
            </w:r>
            <w:r w:rsidR="00715E8C" w:rsidRPr="00384E25">
              <w:rPr>
                <w:rFonts w:ascii="Arial" w:hAnsi="Arial" w:cs="Arial"/>
                <w:color w:val="000000" w:themeColor="text1"/>
                <w:sz w:val="23"/>
                <w:szCs w:val="23"/>
                <w:lang w:val="de-DE"/>
              </w:rPr>
              <w:t xml:space="preserve"> </w:t>
            </w:r>
            <w:r w:rsidR="00E21221" w:rsidRPr="00384E25">
              <w:rPr>
                <w:rFonts w:ascii="Arial" w:hAnsi="Arial" w:cs="Arial"/>
                <w:color w:val="000000" w:themeColor="text1"/>
                <w:lang w:val="de-AT"/>
              </w:rPr>
              <w:t>Da fast alle gemeldeten Inhalte im Ausland gehostet werden, sind</w:t>
            </w:r>
            <w:r w:rsidR="00715E8C" w:rsidRPr="00384E25">
              <w:rPr>
                <w:rFonts w:ascii="Arial" w:hAnsi="Arial" w:cs="Arial"/>
                <w:color w:val="000000" w:themeColor="text1"/>
                <w:lang w:val="de-AT"/>
              </w:rPr>
              <w:t xml:space="preserve"> Engagement und Vernetzung auf europäischer bzw. internationaler Ebene, sei es im Rahmen des INHOPE-Netzwerks oder bei Europol, </w:t>
            </w:r>
            <w:r w:rsidR="00E21221" w:rsidRPr="00384E25">
              <w:rPr>
                <w:rFonts w:ascii="Arial" w:hAnsi="Arial" w:cs="Arial"/>
                <w:color w:val="000000" w:themeColor="text1"/>
                <w:lang w:val="de-AT"/>
              </w:rPr>
              <w:t>von großer Bedeutung</w:t>
            </w:r>
            <w:r w:rsidR="00715E8C" w:rsidRPr="00384E25">
              <w:rPr>
                <w:rFonts w:ascii="Arial" w:hAnsi="Arial" w:cs="Arial"/>
                <w:color w:val="000000" w:themeColor="text1"/>
                <w:lang w:val="de-AT"/>
              </w:rPr>
              <w:t>. „</w:t>
            </w:r>
            <w:r w:rsidR="00D24CCF" w:rsidRPr="00D24CCF">
              <w:rPr>
                <w:rFonts w:ascii="Arial" w:hAnsi="Arial" w:cs="Arial"/>
                <w:color w:val="000000" w:themeColor="text1"/>
                <w:lang w:val="de-AT"/>
              </w:rPr>
              <w:t xml:space="preserve">Im Rahmen von INHOPE und insbesondere auf europäischer Ebene beteiligen wir uns aktiv am Austausch und teilen unsere österreichischen </w:t>
            </w:r>
            <w:proofErr w:type="spellStart"/>
            <w:r w:rsidR="00D24CCF" w:rsidRPr="00D24CCF">
              <w:rPr>
                <w:rFonts w:ascii="Arial" w:hAnsi="Arial" w:cs="Arial"/>
                <w:color w:val="000000" w:themeColor="text1"/>
                <w:lang w:val="de-AT"/>
              </w:rPr>
              <w:t>good</w:t>
            </w:r>
            <w:proofErr w:type="spellEnd"/>
            <w:r w:rsidR="00D24CCF" w:rsidRPr="00D24CCF">
              <w:rPr>
                <w:rFonts w:ascii="Arial" w:hAnsi="Arial" w:cs="Arial"/>
                <w:color w:val="000000" w:themeColor="text1"/>
                <w:lang w:val="de-AT"/>
              </w:rPr>
              <w:t xml:space="preserve"> </w:t>
            </w:r>
            <w:proofErr w:type="spellStart"/>
            <w:r w:rsidR="00D24CCF" w:rsidRPr="00D24CCF">
              <w:rPr>
                <w:rFonts w:ascii="Arial" w:hAnsi="Arial" w:cs="Arial"/>
                <w:color w:val="000000" w:themeColor="text1"/>
                <w:lang w:val="de-AT"/>
              </w:rPr>
              <w:t>practices</w:t>
            </w:r>
            <w:proofErr w:type="spellEnd"/>
            <w:r w:rsidR="00715E8C" w:rsidRPr="00384E25">
              <w:rPr>
                <w:rFonts w:ascii="Arial" w:hAnsi="Arial" w:cs="Arial"/>
                <w:color w:val="000000" w:themeColor="text1"/>
                <w:lang w:val="de-AT"/>
              </w:rPr>
              <w:t xml:space="preserve">“, </w:t>
            </w:r>
            <w:r w:rsidR="00E21221" w:rsidRPr="00384E25">
              <w:rPr>
                <w:rFonts w:ascii="Arial" w:hAnsi="Arial" w:cs="Arial"/>
                <w:color w:val="000000" w:themeColor="text1"/>
                <w:lang w:val="de-AT"/>
              </w:rPr>
              <w:t xml:space="preserve">erklärt </w:t>
            </w:r>
            <w:r w:rsidR="00715E8C" w:rsidRPr="00384E25">
              <w:rPr>
                <w:rFonts w:ascii="Arial" w:hAnsi="Arial" w:cs="Arial"/>
                <w:color w:val="000000" w:themeColor="text1"/>
                <w:lang w:val="de-AT"/>
              </w:rPr>
              <w:t>Schubert.</w:t>
            </w:r>
          </w:p>
        </w:tc>
      </w:tr>
      <w:tr w:rsidR="00B52771" w:rsidRPr="00AA77FA" w14:paraId="7ED8449E" w14:textId="77777777" w:rsidTr="00AA77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10" w:type="dxa"/>
            <w:tcBorders>
              <w:top w:val="single" w:sz="4" w:space="0" w:color="auto"/>
              <w:left w:val="single" w:sz="4" w:space="0" w:color="auto"/>
              <w:bottom w:val="single" w:sz="4" w:space="0" w:color="auto"/>
              <w:right w:val="single" w:sz="4" w:space="0" w:color="auto"/>
            </w:tcBorders>
          </w:tcPr>
          <w:p w14:paraId="36B5E375" w14:textId="77777777" w:rsidR="00B52771" w:rsidRPr="009C2FDD" w:rsidRDefault="00B52771" w:rsidP="009C2FDD">
            <w:pPr>
              <w:suppressAutoHyphens w:val="0"/>
              <w:spacing w:before="240" w:after="240"/>
              <w:rPr>
                <w:rFonts w:ascii="Arial" w:hAnsi="Arial" w:cs="Arial"/>
                <w:b/>
                <w:color w:val="000000" w:themeColor="text1"/>
                <w:lang w:val="de-DE" w:eastAsia="de-DE"/>
              </w:rPr>
            </w:pPr>
            <w:r w:rsidRPr="009C2FDD">
              <w:rPr>
                <w:rFonts w:ascii="Arial" w:hAnsi="Arial" w:cs="Arial"/>
                <w:b/>
                <w:color w:val="000000" w:themeColor="text1"/>
                <w:lang w:val="de-DE" w:eastAsia="de-DE"/>
              </w:rPr>
              <w:t>Internationale Kooperation im Rahmen von INHOPE</w:t>
            </w:r>
          </w:p>
          <w:p w14:paraId="7AE3DAB0" w14:textId="77777777" w:rsidR="00B52771" w:rsidRPr="007B0970" w:rsidRDefault="00B52771" w:rsidP="009C2FDD">
            <w:pPr>
              <w:tabs>
                <w:tab w:val="left" w:pos="1701"/>
              </w:tabs>
              <w:suppressAutoHyphens w:val="0"/>
              <w:spacing w:before="240" w:after="240"/>
              <w:ind w:right="175"/>
              <w:rPr>
                <w:rStyle w:val="Hervorhebung"/>
                <w:rFonts w:ascii="Arial" w:hAnsi="Arial" w:cs="Arial"/>
                <w:b/>
                <w:i w:val="0"/>
                <w:color w:val="000000" w:themeColor="text1"/>
                <w:highlight w:val="yellow"/>
                <w:lang w:val="de-DE"/>
              </w:rPr>
            </w:pPr>
          </w:p>
        </w:tc>
        <w:tc>
          <w:tcPr>
            <w:tcW w:w="5983" w:type="dxa"/>
            <w:tcBorders>
              <w:top w:val="single" w:sz="4" w:space="0" w:color="auto"/>
              <w:left w:val="single" w:sz="4" w:space="0" w:color="auto"/>
              <w:bottom w:val="single" w:sz="4" w:space="0" w:color="auto"/>
              <w:right w:val="single" w:sz="4" w:space="0" w:color="auto"/>
            </w:tcBorders>
          </w:tcPr>
          <w:p w14:paraId="40C04208" w14:textId="5A3F46AC" w:rsidR="003A52EC" w:rsidRPr="003A52EC" w:rsidRDefault="00F41D85" w:rsidP="00CD1048">
            <w:pPr>
              <w:suppressAutoHyphens w:val="0"/>
              <w:autoSpaceDE w:val="0"/>
              <w:autoSpaceDN w:val="0"/>
              <w:adjustRightInd w:val="0"/>
              <w:spacing w:before="240" w:after="240"/>
              <w:jc w:val="both"/>
              <w:rPr>
                <w:rFonts w:ascii="Arial" w:eastAsia="Times New Roman" w:hAnsi="Arial" w:cs="Arial"/>
                <w:color w:val="000000" w:themeColor="text1"/>
                <w:sz w:val="23"/>
                <w:szCs w:val="23"/>
                <w:lang w:val="de-DE"/>
              </w:rPr>
            </w:pPr>
            <w:r w:rsidRPr="001D2C0B">
              <w:rPr>
                <w:rFonts w:ascii="Arial" w:hAnsi="Arial" w:cs="Arial"/>
                <w:color w:val="000000" w:themeColor="text1"/>
                <w:sz w:val="23"/>
                <w:szCs w:val="23"/>
                <w:lang w:val="de-DE"/>
              </w:rPr>
              <w:t>2.</w:t>
            </w:r>
            <w:r w:rsidR="003A52EC" w:rsidRPr="001D2C0B">
              <w:rPr>
                <w:rFonts w:ascii="Arial" w:hAnsi="Arial" w:cs="Arial"/>
                <w:color w:val="000000" w:themeColor="text1"/>
                <w:sz w:val="23"/>
                <w:szCs w:val="23"/>
                <w:lang w:val="de-DE"/>
              </w:rPr>
              <w:t xml:space="preserve">289 </w:t>
            </w:r>
            <w:r w:rsidRPr="001D2C0B">
              <w:rPr>
                <w:rFonts w:ascii="Arial" w:hAnsi="Arial" w:cs="Arial"/>
                <w:color w:val="000000" w:themeColor="text1"/>
                <w:sz w:val="23"/>
                <w:szCs w:val="23"/>
                <w:lang w:val="de-DE"/>
              </w:rPr>
              <w:t>Meldungen</w:t>
            </w:r>
            <w:r>
              <w:rPr>
                <w:rFonts w:ascii="Arial" w:hAnsi="Arial" w:cs="Arial"/>
                <w:color w:val="000000" w:themeColor="text1"/>
                <w:sz w:val="23"/>
                <w:szCs w:val="23"/>
                <w:lang w:val="de-DE"/>
              </w:rPr>
              <w:t xml:space="preserve"> hat </w:t>
            </w:r>
            <w:proofErr w:type="spellStart"/>
            <w:r>
              <w:rPr>
                <w:rFonts w:ascii="Arial" w:hAnsi="Arial" w:cs="Arial"/>
                <w:color w:val="000000" w:themeColor="text1"/>
                <w:sz w:val="23"/>
                <w:szCs w:val="23"/>
                <w:lang w:val="de-DE"/>
              </w:rPr>
              <w:t>Stopline</w:t>
            </w:r>
            <w:proofErr w:type="spellEnd"/>
            <w:r>
              <w:rPr>
                <w:rFonts w:ascii="Arial" w:hAnsi="Arial" w:cs="Arial"/>
                <w:color w:val="000000" w:themeColor="text1"/>
                <w:sz w:val="23"/>
                <w:szCs w:val="23"/>
                <w:lang w:val="de-DE"/>
              </w:rPr>
              <w:t xml:space="preserve"> 201</w:t>
            </w:r>
            <w:r w:rsidR="003A52EC">
              <w:rPr>
                <w:rFonts w:ascii="Arial" w:hAnsi="Arial" w:cs="Arial"/>
                <w:color w:val="000000" w:themeColor="text1"/>
                <w:sz w:val="23"/>
                <w:szCs w:val="23"/>
                <w:lang w:val="de-DE"/>
              </w:rPr>
              <w:t>9</w:t>
            </w:r>
            <w:r>
              <w:rPr>
                <w:rFonts w:ascii="Arial" w:hAnsi="Arial" w:cs="Arial"/>
                <w:color w:val="000000" w:themeColor="text1"/>
                <w:sz w:val="23"/>
                <w:szCs w:val="23"/>
                <w:lang w:val="de-DE"/>
              </w:rPr>
              <w:t xml:space="preserve"> an ihre weltweiten Partner-Hotlines weitergeleitet. </w:t>
            </w:r>
            <w:r w:rsidR="003A52EC" w:rsidRPr="00CD1048">
              <w:rPr>
                <w:rFonts w:ascii="Arial" w:hAnsi="Arial" w:cs="Arial"/>
                <w:color w:val="000000" w:themeColor="text1"/>
                <w:sz w:val="23"/>
                <w:szCs w:val="23"/>
                <w:lang w:val="de-DE"/>
              </w:rPr>
              <w:t xml:space="preserve">In den meisten Herkunftsländern, zu denen </w:t>
            </w:r>
            <w:proofErr w:type="spellStart"/>
            <w:r w:rsidR="003A52EC" w:rsidRPr="00CD1048">
              <w:rPr>
                <w:rFonts w:ascii="Arial" w:hAnsi="Arial" w:cs="Arial"/>
                <w:color w:val="000000" w:themeColor="text1"/>
                <w:sz w:val="23"/>
                <w:szCs w:val="23"/>
                <w:lang w:val="de-DE"/>
              </w:rPr>
              <w:t>Stopline</w:t>
            </w:r>
            <w:proofErr w:type="spellEnd"/>
            <w:r w:rsidR="003A52EC" w:rsidRPr="00CD1048">
              <w:rPr>
                <w:rFonts w:ascii="Arial" w:hAnsi="Arial" w:cs="Arial"/>
                <w:color w:val="000000" w:themeColor="text1"/>
                <w:sz w:val="23"/>
                <w:szCs w:val="23"/>
                <w:lang w:val="de-DE"/>
              </w:rPr>
              <w:t xml:space="preserve"> 2019 eine Meldung bekam, sind INHOPE Partner-Hotlines etabliert. </w:t>
            </w:r>
            <w:proofErr w:type="spellStart"/>
            <w:r w:rsidR="003A52EC" w:rsidRPr="00CD1048">
              <w:rPr>
                <w:rFonts w:ascii="Arial" w:hAnsi="Arial" w:cs="Arial"/>
                <w:color w:val="000000" w:themeColor="text1"/>
                <w:sz w:val="23"/>
                <w:szCs w:val="23"/>
                <w:lang w:val="de-DE"/>
              </w:rPr>
              <w:t>Stopline</w:t>
            </w:r>
            <w:proofErr w:type="spellEnd"/>
            <w:r w:rsidR="003A52EC" w:rsidRPr="00CD1048">
              <w:rPr>
                <w:rFonts w:ascii="Arial" w:hAnsi="Arial" w:cs="Arial"/>
                <w:color w:val="000000" w:themeColor="text1"/>
                <w:sz w:val="23"/>
                <w:szCs w:val="23"/>
                <w:lang w:val="de-DE"/>
              </w:rPr>
              <w:t xml:space="preserve"> konnte daher in </w:t>
            </w:r>
            <w:r w:rsidR="00CD1048">
              <w:rPr>
                <w:rFonts w:ascii="Arial" w:hAnsi="Arial" w:cs="Arial"/>
                <w:color w:val="000000" w:themeColor="text1"/>
                <w:sz w:val="23"/>
                <w:szCs w:val="23"/>
                <w:lang w:val="de-DE"/>
              </w:rPr>
              <w:t>mehr als 85</w:t>
            </w:r>
            <w:r w:rsidR="00C779D6">
              <w:rPr>
                <w:rFonts w:ascii="Arial" w:hAnsi="Arial" w:cs="Arial"/>
                <w:color w:val="000000" w:themeColor="text1"/>
                <w:sz w:val="23"/>
                <w:szCs w:val="23"/>
                <w:lang w:val="de-DE"/>
              </w:rPr>
              <w:t xml:space="preserve"> </w:t>
            </w:r>
            <w:r w:rsidR="00CD1048">
              <w:rPr>
                <w:rFonts w:ascii="Arial" w:hAnsi="Arial" w:cs="Arial"/>
                <w:color w:val="000000" w:themeColor="text1"/>
                <w:sz w:val="23"/>
                <w:szCs w:val="23"/>
                <w:lang w:val="de-DE"/>
              </w:rPr>
              <w:t>%</w:t>
            </w:r>
            <w:r w:rsidR="003A52EC" w:rsidRPr="00CD1048">
              <w:rPr>
                <w:rFonts w:ascii="Arial" w:hAnsi="Arial" w:cs="Arial"/>
                <w:color w:val="000000" w:themeColor="text1"/>
                <w:sz w:val="23"/>
                <w:szCs w:val="23"/>
                <w:lang w:val="de-DE"/>
              </w:rPr>
              <w:t xml:space="preserve"> aller im Ausland gehosteten Fälle von sexuellen Missbrauchs</w:t>
            </w:r>
            <w:r w:rsidR="00412BF9">
              <w:rPr>
                <w:rFonts w:ascii="Arial" w:hAnsi="Arial" w:cs="Arial"/>
                <w:color w:val="000000" w:themeColor="text1"/>
                <w:sz w:val="23"/>
                <w:szCs w:val="23"/>
                <w:lang w:val="de-DE"/>
              </w:rPr>
              <w:t>-</w:t>
            </w:r>
            <w:r w:rsidR="003A52EC" w:rsidRPr="00CD1048">
              <w:rPr>
                <w:rFonts w:ascii="Arial" w:hAnsi="Arial" w:cs="Arial"/>
                <w:color w:val="000000" w:themeColor="text1"/>
                <w:sz w:val="23"/>
                <w:szCs w:val="23"/>
                <w:lang w:val="de-DE"/>
              </w:rPr>
              <w:t>darstellungen Minderjähriger direkt eine kompetente Hotline informieren.</w:t>
            </w:r>
          </w:p>
          <w:p w14:paraId="12499451" w14:textId="4072ECC5" w:rsidR="00B52771" w:rsidRPr="005638E2" w:rsidRDefault="00F41D85" w:rsidP="009C2FDD">
            <w:pPr>
              <w:suppressAutoHyphens w:val="0"/>
              <w:spacing w:before="240" w:after="240"/>
              <w:jc w:val="both"/>
              <w:rPr>
                <w:rFonts w:ascii="Arial" w:hAnsi="Arial" w:cs="Arial"/>
                <w:color w:val="000000" w:themeColor="text1"/>
                <w:sz w:val="23"/>
                <w:szCs w:val="23"/>
                <w:lang w:val="de-DE"/>
              </w:rPr>
            </w:pPr>
            <w:r>
              <w:rPr>
                <w:rFonts w:ascii="Arial" w:hAnsi="Arial" w:cs="Arial"/>
                <w:color w:val="000000" w:themeColor="text1"/>
                <w:sz w:val="23"/>
                <w:szCs w:val="23"/>
                <w:lang w:val="de-DE"/>
              </w:rPr>
              <w:t xml:space="preserve">Im Rahmen von INHOPE sind diese Meldestellen in einem internationalen Netzwerk miteinander verbunden. „Das </w:t>
            </w:r>
            <w:r w:rsidR="00B52771" w:rsidRPr="005638E2">
              <w:rPr>
                <w:rFonts w:ascii="Arial" w:hAnsi="Arial" w:cs="Arial"/>
                <w:color w:val="000000" w:themeColor="text1"/>
                <w:sz w:val="23"/>
                <w:szCs w:val="23"/>
                <w:lang w:val="de-DE"/>
              </w:rPr>
              <w:t xml:space="preserve">ermöglicht </w:t>
            </w:r>
            <w:r>
              <w:rPr>
                <w:rFonts w:ascii="Arial" w:hAnsi="Arial" w:cs="Arial"/>
                <w:color w:val="000000" w:themeColor="text1"/>
                <w:sz w:val="23"/>
                <w:szCs w:val="23"/>
                <w:lang w:val="de-DE"/>
              </w:rPr>
              <w:t xml:space="preserve">uns </w:t>
            </w:r>
            <w:r w:rsidR="00B52771" w:rsidRPr="005638E2">
              <w:rPr>
                <w:rFonts w:ascii="Arial" w:hAnsi="Arial" w:cs="Arial"/>
                <w:color w:val="000000" w:themeColor="text1"/>
                <w:sz w:val="23"/>
                <w:szCs w:val="23"/>
                <w:lang w:val="de-DE"/>
              </w:rPr>
              <w:t>ein rasches, effizientes und unbürokratisches Zusammenarbeiten bei der Entfernung</w:t>
            </w:r>
            <w:r w:rsidR="00BA12DE">
              <w:rPr>
                <w:rFonts w:ascii="Arial" w:hAnsi="Arial" w:cs="Arial"/>
                <w:color w:val="000000" w:themeColor="text1"/>
                <w:sz w:val="23"/>
                <w:szCs w:val="23"/>
                <w:lang w:val="de-DE"/>
              </w:rPr>
              <w:t xml:space="preserve"> von</w:t>
            </w:r>
            <w:r w:rsidR="00B52771" w:rsidRPr="005638E2">
              <w:rPr>
                <w:rFonts w:ascii="Arial" w:hAnsi="Arial" w:cs="Arial"/>
                <w:color w:val="000000" w:themeColor="text1"/>
                <w:sz w:val="23"/>
                <w:szCs w:val="23"/>
                <w:lang w:val="de-DE"/>
              </w:rPr>
              <w:t xml:space="preserve"> </w:t>
            </w:r>
            <w:r w:rsidR="00BA12DE">
              <w:rPr>
                <w:rFonts w:ascii="Arial" w:hAnsi="Arial" w:cs="Arial"/>
                <w:color w:val="000000" w:themeColor="text1"/>
                <w:sz w:val="23"/>
                <w:szCs w:val="23"/>
                <w:lang w:val="de-DE"/>
              </w:rPr>
              <w:t>sexuellen Missbrauchsdarstellungen Minderjähriger</w:t>
            </w:r>
            <w:r w:rsidR="00B52771" w:rsidRPr="005638E2">
              <w:rPr>
                <w:rFonts w:ascii="Arial" w:hAnsi="Arial" w:cs="Arial"/>
                <w:color w:val="000000" w:themeColor="text1"/>
                <w:sz w:val="23"/>
                <w:szCs w:val="23"/>
                <w:lang w:val="de-DE"/>
              </w:rPr>
              <w:t xml:space="preserve"> auf der ganzen Welt</w:t>
            </w:r>
            <w:r>
              <w:rPr>
                <w:rFonts w:ascii="Arial" w:hAnsi="Arial" w:cs="Arial"/>
                <w:color w:val="000000" w:themeColor="text1"/>
                <w:sz w:val="23"/>
                <w:szCs w:val="23"/>
                <w:lang w:val="de-DE"/>
              </w:rPr>
              <w:t>“, erklärt Schloßbauer.</w:t>
            </w:r>
          </w:p>
          <w:p w14:paraId="3D52DDF8" w14:textId="123DF206" w:rsidR="00B52771" w:rsidRPr="005638E2" w:rsidRDefault="001A05BF" w:rsidP="009C2FDD">
            <w:pPr>
              <w:suppressAutoHyphens w:val="0"/>
              <w:spacing w:before="240" w:after="240"/>
              <w:jc w:val="both"/>
              <w:rPr>
                <w:rFonts w:ascii="Arial" w:hAnsi="Arial" w:cs="Arial"/>
                <w:color w:val="000000" w:themeColor="text1"/>
                <w:lang w:val="de-AT"/>
              </w:rPr>
            </w:pPr>
            <w:r>
              <w:rPr>
                <w:rFonts w:ascii="Arial" w:hAnsi="Arial" w:cs="Arial"/>
                <w:color w:val="000000" w:themeColor="text1"/>
                <w:sz w:val="23"/>
                <w:szCs w:val="23"/>
                <w:lang w:val="de-DE"/>
              </w:rPr>
              <w:t>Aktuell sind</w:t>
            </w:r>
            <w:r w:rsidR="0022049F" w:rsidRPr="005638E2">
              <w:rPr>
                <w:rFonts w:ascii="Arial" w:hAnsi="Arial" w:cs="Arial"/>
                <w:color w:val="000000" w:themeColor="text1"/>
                <w:sz w:val="23"/>
                <w:szCs w:val="23"/>
                <w:lang w:val="de-DE"/>
              </w:rPr>
              <w:t xml:space="preserve"> </w:t>
            </w:r>
            <w:r w:rsidR="00994D8F">
              <w:rPr>
                <w:rFonts w:ascii="Arial" w:hAnsi="Arial" w:cs="Arial"/>
                <w:color w:val="000000" w:themeColor="text1"/>
                <w:sz w:val="23"/>
                <w:szCs w:val="23"/>
                <w:lang w:val="de-DE"/>
              </w:rPr>
              <w:t>4</w:t>
            </w:r>
            <w:r w:rsidR="00CD1048">
              <w:rPr>
                <w:rFonts w:ascii="Arial" w:hAnsi="Arial" w:cs="Arial"/>
                <w:color w:val="000000" w:themeColor="text1"/>
                <w:sz w:val="23"/>
                <w:szCs w:val="23"/>
                <w:lang w:val="de-DE"/>
              </w:rPr>
              <w:t>6</w:t>
            </w:r>
            <w:r w:rsidR="00B52771" w:rsidRPr="005638E2">
              <w:rPr>
                <w:rFonts w:ascii="Arial" w:hAnsi="Arial" w:cs="Arial"/>
                <w:color w:val="000000" w:themeColor="text1"/>
                <w:sz w:val="23"/>
                <w:szCs w:val="23"/>
                <w:lang w:val="de-DE"/>
              </w:rPr>
              <w:t xml:space="preserve"> </w:t>
            </w:r>
            <w:r w:rsidR="00A51DBE">
              <w:rPr>
                <w:rFonts w:ascii="Arial" w:hAnsi="Arial" w:cs="Arial"/>
                <w:color w:val="000000" w:themeColor="text1"/>
                <w:sz w:val="23"/>
                <w:szCs w:val="23"/>
                <w:lang w:val="de-DE"/>
              </w:rPr>
              <w:t>Mitglieder</w:t>
            </w:r>
            <w:r w:rsidR="00B52771" w:rsidRPr="005638E2">
              <w:rPr>
                <w:rFonts w:ascii="Arial" w:hAnsi="Arial" w:cs="Arial"/>
                <w:color w:val="000000" w:themeColor="text1"/>
                <w:sz w:val="23"/>
                <w:szCs w:val="23"/>
                <w:lang w:val="de-DE"/>
              </w:rPr>
              <w:t xml:space="preserve"> aus </w:t>
            </w:r>
            <w:r w:rsidR="00994D8F">
              <w:rPr>
                <w:rFonts w:ascii="Arial" w:hAnsi="Arial" w:cs="Arial"/>
                <w:color w:val="000000" w:themeColor="text1"/>
                <w:sz w:val="23"/>
                <w:szCs w:val="23"/>
                <w:lang w:val="de-DE"/>
              </w:rPr>
              <w:t>4</w:t>
            </w:r>
            <w:r w:rsidR="00CD1048">
              <w:rPr>
                <w:rFonts w:ascii="Arial" w:hAnsi="Arial" w:cs="Arial"/>
                <w:color w:val="000000" w:themeColor="text1"/>
                <w:sz w:val="23"/>
                <w:szCs w:val="23"/>
                <w:lang w:val="de-DE"/>
              </w:rPr>
              <w:t>1</w:t>
            </w:r>
            <w:r w:rsidR="00B52771" w:rsidRPr="005638E2">
              <w:rPr>
                <w:rFonts w:ascii="Arial" w:hAnsi="Arial" w:cs="Arial"/>
                <w:color w:val="000000" w:themeColor="text1"/>
                <w:sz w:val="23"/>
                <w:szCs w:val="23"/>
                <w:lang w:val="de-DE"/>
              </w:rPr>
              <w:t xml:space="preserve"> Ländern</w:t>
            </w:r>
            <w:r>
              <w:rPr>
                <w:rFonts w:ascii="Arial" w:hAnsi="Arial" w:cs="Arial"/>
                <w:color w:val="000000" w:themeColor="text1"/>
                <w:sz w:val="23"/>
                <w:szCs w:val="23"/>
                <w:lang w:val="de-DE"/>
              </w:rPr>
              <w:t xml:space="preserve"> Mitglied in der internationalen Vereinigung INHOPE</w:t>
            </w:r>
            <w:r w:rsidR="00B52771" w:rsidRPr="005638E2">
              <w:rPr>
                <w:rFonts w:ascii="Arial" w:hAnsi="Arial" w:cs="Arial"/>
                <w:color w:val="000000" w:themeColor="text1"/>
                <w:sz w:val="23"/>
                <w:szCs w:val="23"/>
                <w:lang w:val="de-DE"/>
              </w:rPr>
              <w:t xml:space="preserve">. Das Netzwerk wird ständig erweitert, in den für </w:t>
            </w:r>
            <w:proofErr w:type="spellStart"/>
            <w:r w:rsidR="00B52771" w:rsidRPr="005638E2">
              <w:rPr>
                <w:rFonts w:ascii="Arial" w:hAnsi="Arial" w:cs="Arial"/>
                <w:color w:val="000000" w:themeColor="text1"/>
                <w:sz w:val="23"/>
                <w:szCs w:val="23"/>
                <w:lang w:val="de-DE"/>
              </w:rPr>
              <w:t>Stopline</w:t>
            </w:r>
            <w:proofErr w:type="spellEnd"/>
            <w:r w:rsidR="00B52771" w:rsidRPr="005638E2">
              <w:rPr>
                <w:rFonts w:ascii="Arial" w:hAnsi="Arial" w:cs="Arial"/>
                <w:color w:val="000000" w:themeColor="text1"/>
                <w:sz w:val="23"/>
                <w:szCs w:val="23"/>
                <w:lang w:val="de-DE"/>
              </w:rPr>
              <w:t xml:space="preserve"> relevanten Ländern gibt es sehr gut funktionierende Meldestellen.</w:t>
            </w:r>
          </w:p>
          <w:p w14:paraId="1EE97FCB" w14:textId="544F0AE3" w:rsidR="001545DE" w:rsidRPr="00B52771" w:rsidRDefault="001545DE" w:rsidP="00A51DBE">
            <w:pPr>
              <w:suppressAutoHyphens w:val="0"/>
              <w:spacing w:before="240" w:after="240"/>
              <w:jc w:val="both"/>
              <w:rPr>
                <w:rFonts w:ascii="Arial" w:hAnsi="Arial" w:cs="Arial"/>
                <w:color w:val="000000" w:themeColor="text1"/>
                <w:u w:val="single"/>
                <w:lang w:val="de-DE"/>
              </w:rPr>
            </w:pPr>
            <w:r w:rsidRPr="001545DE">
              <w:rPr>
                <w:rFonts w:ascii="Arial" w:hAnsi="Arial" w:cs="Arial"/>
                <w:color w:val="000000" w:themeColor="text1"/>
                <w:sz w:val="23"/>
                <w:szCs w:val="23"/>
                <w:lang w:val="de-DE"/>
              </w:rPr>
              <w:t>Darüber hinaus werden im Rahmen der internationalen Kooperation mit INHOPE</w:t>
            </w:r>
            <w:r w:rsidR="00A51DBE">
              <w:rPr>
                <w:rFonts w:ascii="Arial" w:hAnsi="Arial" w:cs="Arial"/>
                <w:color w:val="000000" w:themeColor="text1"/>
                <w:sz w:val="23"/>
                <w:szCs w:val="23"/>
                <w:lang w:val="de-DE"/>
              </w:rPr>
              <w:t xml:space="preserve"> </w:t>
            </w:r>
            <w:r w:rsidRPr="001545DE">
              <w:rPr>
                <w:rFonts w:ascii="Arial" w:hAnsi="Arial" w:cs="Arial"/>
                <w:color w:val="000000" w:themeColor="text1"/>
                <w:sz w:val="23"/>
                <w:szCs w:val="23"/>
                <w:lang w:val="de-DE"/>
              </w:rPr>
              <w:t>Partner-Hotlines viele Schulungen durchgeführt, bei denen vielfach der Erfahrungsaustausch und das Lernen voneinander im Vordergrund steh</w:t>
            </w:r>
            <w:r w:rsidR="00C779D6">
              <w:rPr>
                <w:rFonts w:ascii="Arial" w:hAnsi="Arial" w:cs="Arial"/>
                <w:color w:val="000000" w:themeColor="text1"/>
                <w:sz w:val="23"/>
                <w:szCs w:val="23"/>
                <w:lang w:val="de-DE"/>
              </w:rPr>
              <w:t>en</w:t>
            </w:r>
            <w:r w:rsidRPr="001545DE">
              <w:rPr>
                <w:rFonts w:ascii="Arial" w:hAnsi="Arial" w:cs="Arial"/>
                <w:color w:val="000000" w:themeColor="text1"/>
                <w:sz w:val="23"/>
                <w:szCs w:val="23"/>
                <w:lang w:val="de-DE"/>
              </w:rPr>
              <w:t>.</w:t>
            </w:r>
            <w:r w:rsidRPr="00B52771">
              <w:rPr>
                <w:rFonts w:ascii="Arial" w:hAnsi="Arial" w:cs="Arial"/>
                <w:color w:val="000000" w:themeColor="text1"/>
                <w:sz w:val="23"/>
                <w:szCs w:val="23"/>
                <w:lang w:val="de-DE"/>
              </w:rPr>
              <w:t xml:space="preserve">   </w:t>
            </w:r>
          </w:p>
        </w:tc>
      </w:tr>
      <w:tr w:rsidR="005302DA" w:rsidRPr="00AA77FA" w14:paraId="58C08622" w14:textId="77777777" w:rsidTr="00AA77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10" w:type="dxa"/>
            <w:tcBorders>
              <w:top w:val="single" w:sz="4" w:space="0" w:color="auto"/>
              <w:left w:val="single" w:sz="4" w:space="0" w:color="auto"/>
              <w:bottom w:val="single" w:sz="4" w:space="0" w:color="auto"/>
              <w:right w:val="single" w:sz="4" w:space="0" w:color="auto"/>
            </w:tcBorders>
          </w:tcPr>
          <w:p w14:paraId="657F7392" w14:textId="38DAAE3B" w:rsidR="005302DA" w:rsidRPr="00962F20" w:rsidRDefault="00AA77FA" w:rsidP="005302DA">
            <w:pPr>
              <w:suppressAutoHyphens w:val="0"/>
              <w:spacing w:before="240" w:after="240"/>
              <w:rPr>
                <w:rStyle w:val="Hervorhebung"/>
                <w:rFonts w:ascii="Arial" w:hAnsi="Arial" w:cs="Arial"/>
                <w:b/>
                <w:i w:val="0"/>
                <w:iCs w:val="0"/>
                <w:color w:val="000000" w:themeColor="text1"/>
                <w:lang w:val="de-DE" w:eastAsia="de-DE"/>
              </w:rPr>
            </w:pPr>
            <w:r w:rsidRPr="00AA77FA">
              <w:rPr>
                <w:rStyle w:val="Hervorhebung"/>
                <w:rFonts w:ascii="Arial" w:hAnsi="Arial" w:cs="Arial"/>
                <w:b/>
                <w:i w:val="0"/>
                <w:iCs w:val="0"/>
                <w:color w:val="000000" w:themeColor="text1"/>
                <w:sz w:val="12"/>
                <w:szCs w:val="12"/>
                <w:lang w:val="de-DE" w:eastAsia="de-DE"/>
              </w:rPr>
              <w:br/>
            </w:r>
            <w:r w:rsidR="005302DA" w:rsidRPr="00962F20">
              <w:rPr>
                <w:rStyle w:val="Hervorhebung"/>
                <w:rFonts w:ascii="Arial" w:hAnsi="Arial" w:cs="Arial"/>
                <w:b/>
                <w:i w:val="0"/>
                <w:iCs w:val="0"/>
                <w:color w:val="000000" w:themeColor="text1"/>
                <w:lang w:val="de-DE" w:eastAsia="de-DE"/>
              </w:rPr>
              <w:t xml:space="preserve">Erfolgsrezept: Internet-Provider als Träger der </w:t>
            </w:r>
            <w:proofErr w:type="spellStart"/>
            <w:r w:rsidR="005302DA" w:rsidRPr="00962F20">
              <w:rPr>
                <w:rStyle w:val="Hervorhebung"/>
                <w:rFonts w:ascii="Arial" w:hAnsi="Arial" w:cs="Arial"/>
                <w:b/>
                <w:i w:val="0"/>
                <w:iCs w:val="0"/>
                <w:color w:val="000000" w:themeColor="text1"/>
                <w:lang w:val="de-DE" w:eastAsia="de-DE"/>
              </w:rPr>
              <w:t>Stopline</w:t>
            </w:r>
            <w:proofErr w:type="spellEnd"/>
          </w:p>
          <w:p w14:paraId="65818F83" w14:textId="77777777" w:rsidR="005302DA" w:rsidRPr="005302DA" w:rsidRDefault="005302DA" w:rsidP="005302DA">
            <w:pPr>
              <w:suppressAutoHyphens w:val="0"/>
              <w:spacing w:before="240" w:after="240"/>
              <w:rPr>
                <w:rStyle w:val="Hervorhebung"/>
                <w:rFonts w:ascii="Arial" w:hAnsi="Arial" w:cs="Arial"/>
                <w:b/>
                <w:i w:val="0"/>
                <w:iCs w:val="0"/>
                <w:color w:val="000000" w:themeColor="text1"/>
                <w:highlight w:val="darkGray"/>
                <w:lang w:val="de-DE" w:eastAsia="de-DE"/>
              </w:rPr>
            </w:pPr>
          </w:p>
          <w:p w14:paraId="366B8EE0" w14:textId="77777777" w:rsidR="005302DA" w:rsidRPr="005302DA" w:rsidRDefault="005302DA" w:rsidP="005302DA">
            <w:pPr>
              <w:suppressAutoHyphens w:val="0"/>
              <w:spacing w:before="240" w:after="240"/>
              <w:rPr>
                <w:rStyle w:val="Hervorhebung"/>
                <w:rFonts w:ascii="Arial" w:hAnsi="Arial" w:cs="Arial"/>
                <w:b/>
                <w:i w:val="0"/>
                <w:iCs w:val="0"/>
                <w:color w:val="000000" w:themeColor="text1"/>
                <w:highlight w:val="darkGray"/>
                <w:lang w:val="de-DE" w:eastAsia="de-DE"/>
              </w:rPr>
            </w:pPr>
          </w:p>
          <w:p w14:paraId="5754EBA2" w14:textId="77777777" w:rsidR="005302DA" w:rsidRPr="005302DA" w:rsidRDefault="005302DA" w:rsidP="005302DA">
            <w:pPr>
              <w:suppressAutoHyphens w:val="0"/>
              <w:spacing w:before="240" w:after="240"/>
              <w:rPr>
                <w:rStyle w:val="Hervorhebung"/>
                <w:rFonts w:ascii="Arial" w:hAnsi="Arial" w:cs="Arial"/>
                <w:b/>
                <w:i w:val="0"/>
                <w:iCs w:val="0"/>
                <w:color w:val="000000" w:themeColor="text1"/>
                <w:highlight w:val="darkGray"/>
                <w:lang w:val="de-DE" w:eastAsia="de-DE"/>
              </w:rPr>
            </w:pPr>
          </w:p>
          <w:p w14:paraId="1549FB8D" w14:textId="77777777" w:rsidR="005302DA" w:rsidRPr="005302DA" w:rsidRDefault="005302DA" w:rsidP="005302DA">
            <w:pPr>
              <w:suppressAutoHyphens w:val="0"/>
              <w:spacing w:before="240" w:after="240"/>
              <w:rPr>
                <w:rStyle w:val="Hervorhebung"/>
                <w:rFonts w:ascii="Arial" w:hAnsi="Arial" w:cs="Arial"/>
                <w:b/>
                <w:i w:val="0"/>
                <w:iCs w:val="0"/>
                <w:color w:val="000000" w:themeColor="text1"/>
                <w:highlight w:val="darkGray"/>
                <w:lang w:val="de-DE" w:eastAsia="de-DE"/>
              </w:rPr>
            </w:pPr>
          </w:p>
          <w:p w14:paraId="15A80334" w14:textId="77777777" w:rsidR="005302DA" w:rsidRPr="005302DA" w:rsidRDefault="005302DA" w:rsidP="005302DA">
            <w:pPr>
              <w:suppressAutoHyphens w:val="0"/>
              <w:spacing w:before="240" w:after="240"/>
              <w:rPr>
                <w:rStyle w:val="Hervorhebung"/>
                <w:rFonts w:ascii="Arial" w:hAnsi="Arial" w:cs="Arial"/>
                <w:b/>
                <w:i w:val="0"/>
                <w:iCs w:val="0"/>
                <w:color w:val="000000" w:themeColor="text1"/>
                <w:highlight w:val="darkGray"/>
                <w:lang w:val="de-DE" w:eastAsia="de-DE"/>
              </w:rPr>
            </w:pPr>
          </w:p>
          <w:p w14:paraId="698F9DC2" w14:textId="77777777" w:rsidR="005302DA" w:rsidRPr="005302DA" w:rsidRDefault="005302DA" w:rsidP="005302DA">
            <w:pPr>
              <w:suppressAutoHyphens w:val="0"/>
              <w:spacing w:before="240" w:after="240"/>
              <w:rPr>
                <w:rStyle w:val="Hervorhebung"/>
                <w:rFonts w:ascii="Arial" w:hAnsi="Arial" w:cs="Arial"/>
                <w:b/>
                <w:i w:val="0"/>
                <w:iCs w:val="0"/>
                <w:color w:val="000000" w:themeColor="text1"/>
                <w:highlight w:val="darkGray"/>
                <w:lang w:val="de-DE" w:eastAsia="de-DE"/>
              </w:rPr>
            </w:pPr>
          </w:p>
          <w:p w14:paraId="45A3FA56" w14:textId="77777777" w:rsidR="005302DA" w:rsidRPr="005302DA" w:rsidRDefault="005302DA" w:rsidP="005302DA">
            <w:pPr>
              <w:suppressAutoHyphens w:val="0"/>
              <w:spacing w:before="240" w:after="240"/>
              <w:rPr>
                <w:rStyle w:val="Hervorhebung"/>
                <w:rFonts w:ascii="Arial" w:hAnsi="Arial" w:cs="Arial"/>
                <w:b/>
                <w:i w:val="0"/>
                <w:iCs w:val="0"/>
                <w:color w:val="000000" w:themeColor="text1"/>
                <w:highlight w:val="darkGray"/>
                <w:lang w:val="de-DE" w:eastAsia="de-DE"/>
              </w:rPr>
            </w:pPr>
            <w:r w:rsidRPr="00962F20">
              <w:rPr>
                <w:rStyle w:val="Hervorhebung"/>
                <w:rFonts w:ascii="Arial" w:hAnsi="Arial" w:cs="Arial"/>
                <w:b/>
                <w:i w:val="0"/>
                <w:iCs w:val="0"/>
                <w:color w:val="000000" w:themeColor="text1"/>
                <w:lang w:val="de-DE" w:eastAsia="de-DE"/>
              </w:rPr>
              <w:t>Digitale Kompetenzen</w:t>
            </w:r>
          </w:p>
          <w:p w14:paraId="3EC78D6F" w14:textId="77777777" w:rsidR="005302DA" w:rsidRPr="005302DA" w:rsidRDefault="005302DA" w:rsidP="005302DA">
            <w:pPr>
              <w:suppressAutoHyphens w:val="0"/>
              <w:spacing w:before="240" w:after="240"/>
              <w:rPr>
                <w:rStyle w:val="Hervorhebung"/>
                <w:rFonts w:ascii="Arial" w:hAnsi="Arial" w:cs="Arial"/>
                <w:b/>
                <w:i w:val="0"/>
                <w:iCs w:val="0"/>
                <w:color w:val="000000" w:themeColor="text1"/>
                <w:highlight w:val="darkGray"/>
                <w:lang w:val="de-DE" w:eastAsia="de-DE"/>
              </w:rPr>
            </w:pPr>
          </w:p>
          <w:p w14:paraId="0889AD26" w14:textId="77777777" w:rsidR="005302DA" w:rsidRPr="005302DA" w:rsidRDefault="005302DA" w:rsidP="005302DA">
            <w:pPr>
              <w:suppressAutoHyphens w:val="0"/>
              <w:spacing w:before="240" w:after="240"/>
              <w:rPr>
                <w:rStyle w:val="Hervorhebung"/>
                <w:rFonts w:ascii="Arial" w:hAnsi="Arial" w:cs="Arial"/>
                <w:b/>
                <w:i w:val="0"/>
                <w:iCs w:val="0"/>
                <w:color w:val="000000" w:themeColor="text1"/>
                <w:highlight w:val="darkGray"/>
                <w:lang w:val="de-DE" w:eastAsia="de-DE"/>
              </w:rPr>
            </w:pPr>
          </w:p>
          <w:p w14:paraId="24C44BC5" w14:textId="77777777" w:rsidR="005302DA" w:rsidRPr="005302DA" w:rsidRDefault="005302DA" w:rsidP="005302DA">
            <w:pPr>
              <w:suppressAutoHyphens w:val="0"/>
              <w:spacing w:before="240" w:after="240"/>
              <w:rPr>
                <w:rStyle w:val="Hervorhebung"/>
                <w:rFonts w:ascii="Arial" w:hAnsi="Arial" w:cs="Arial"/>
                <w:b/>
                <w:i w:val="0"/>
                <w:iCs w:val="0"/>
                <w:color w:val="000000" w:themeColor="text1"/>
                <w:highlight w:val="darkGray"/>
                <w:lang w:val="de-DE" w:eastAsia="de-DE"/>
              </w:rPr>
            </w:pPr>
          </w:p>
          <w:p w14:paraId="199B8A8D" w14:textId="77777777" w:rsidR="005302DA" w:rsidRPr="005302DA" w:rsidRDefault="005302DA" w:rsidP="005302DA">
            <w:pPr>
              <w:suppressAutoHyphens w:val="0"/>
              <w:spacing w:before="240" w:after="240"/>
              <w:rPr>
                <w:rStyle w:val="Hervorhebung"/>
                <w:rFonts w:ascii="Arial" w:hAnsi="Arial" w:cs="Arial"/>
                <w:b/>
                <w:i w:val="0"/>
                <w:iCs w:val="0"/>
                <w:color w:val="000000" w:themeColor="text1"/>
                <w:highlight w:val="darkGray"/>
                <w:lang w:val="de-DE" w:eastAsia="de-DE"/>
              </w:rPr>
            </w:pPr>
          </w:p>
          <w:p w14:paraId="7F1F0FB9" w14:textId="77777777" w:rsidR="005302DA" w:rsidRPr="005302DA" w:rsidRDefault="005302DA" w:rsidP="005302DA">
            <w:pPr>
              <w:suppressAutoHyphens w:val="0"/>
              <w:spacing w:before="240" w:after="240"/>
              <w:rPr>
                <w:rStyle w:val="Hervorhebung"/>
                <w:rFonts w:ascii="Arial" w:hAnsi="Arial" w:cs="Arial"/>
                <w:b/>
                <w:i w:val="0"/>
                <w:iCs w:val="0"/>
                <w:color w:val="000000" w:themeColor="text1"/>
                <w:highlight w:val="darkGray"/>
                <w:lang w:val="de-DE" w:eastAsia="de-DE"/>
              </w:rPr>
            </w:pPr>
          </w:p>
          <w:p w14:paraId="65AB1781" w14:textId="77777777" w:rsidR="005302DA" w:rsidRPr="005302DA" w:rsidRDefault="005302DA" w:rsidP="005302DA">
            <w:pPr>
              <w:suppressAutoHyphens w:val="0"/>
              <w:spacing w:before="240" w:after="240"/>
              <w:rPr>
                <w:rStyle w:val="Hervorhebung"/>
                <w:rFonts w:ascii="Arial" w:hAnsi="Arial" w:cs="Arial"/>
                <w:b/>
                <w:i w:val="0"/>
                <w:iCs w:val="0"/>
                <w:color w:val="000000" w:themeColor="text1"/>
                <w:highlight w:val="darkGray"/>
                <w:lang w:val="de-DE" w:eastAsia="de-DE"/>
              </w:rPr>
            </w:pPr>
          </w:p>
          <w:p w14:paraId="6FB18DE5" w14:textId="77777777" w:rsidR="005302DA" w:rsidRPr="005302DA" w:rsidRDefault="005302DA" w:rsidP="005302DA">
            <w:pPr>
              <w:suppressAutoHyphens w:val="0"/>
              <w:spacing w:before="240" w:after="240"/>
              <w:rPr>
                <w:rStyle w:val="Hervorhebung"/>
                <w:rFonts w:ascii="Arial" w:hAnsi="Arial" w:cs="Arial"/>
                <w:b/>
                <w:i w:val="0"/>
                <w:iCs w:val="0"/>
                <w:color w:val="000000" w:themeColor="text1"/>
                <w:highlight w:val="darkGray"/>
                <w:lang w:val="de-DE" w:eastAsia="de-DE"/>
              </w:rPr>
            </w:pPr>
          </w:p>
          <w:p w14:paraId="099D88D3" w14:textId="385ADD4F" w:rsidR="005302DA" w:rsidRDefault="005302DA" w:rsidP="005302DA">
            <w:pPr>
              <w:suppressAutoHyphens w:val="0"/>
              <w:spacing w:before="240" w:after="240"/>
              <w:rPr>
                <w:rStyle w:val="Hervorhebung"/>
                <w:rFonts w:ascii="Arial" w:hAnsi="Arial" w:cs="Arial"/>
                <w:b/>
                <w:i w:val="0"/>
                <w:iCs w:val="0"/>
                <w:color w:val="000000" w:themeColor="text1"/>
                <w:highlight w:val="darkGray"/>
                <w:lang w:val="de-DE" w:eastAsia="de-DE"/>
              </w:rPr>
            </w:pPr>
          </w:p>
          <w:p w14:paraId="10E9024F" w14:textId="560A45AC" w:rsidR="00AA77FA" w:rsidRDefault="00AA77FA" w:rsidP="005302DA">
            <w:pPr>
              <w:suppressAutoHyphens w:val="0"/>
              <w:spacing w:before="240" w:after="240"/>
              <w:rPr>
                <w:rStyle w:val="Hervorhebung"/>
                <w:rFonts w:ascii="Arial" w:hAnsi="Arial" w:cs="Arial"/>
                <w:b/>
                <w:i w:val="0"/>
                <w:iCs w:val="0"/>
                <w:color w:val="000000" w:themeColor="text1"/>
                <w:highlight w:val="darkGray"/>
                <w:lang w:val="de-DE" w:eastAsia="de-DE"/>
              </w:rPr>
            </w:pPr>
          </w:p>
          <w:p w14:paraId="631FC16E" w14:textId="77777777" w:rsidR="00AA77FA" w:rsidRPr="005302DA" w:rsidRDefault="00AA77FA" w:rsidP="005302DA">
            <w:pPr>
              <w:suppressAutoHyphens w:val="0"/>
              <w:spacing w:before="240" w:after="240"/>
              <w:rPr>
                <w:rStyle w:val="Hervorhebung"/>
                <w:rFonts w:ascii="Arial" w:hAnsi="Arial" w:cs="Arial"/>
                <w:b/>
                <w:i w:val="0"/>
                <w:iCs w:val="0"/>
                <w:color w:val="000000" w:themeColor="text1"/>
                <w:highlight w:val="darkGray"/>
                <w:lang w:val="de-DE" w:eastAsia="de-DE"/>
              </w:rPr>
            </w:pPr>
          </w:p>
          <w:p w14:paraId="7B96B93A" w14:textId="77777777" w:rsidR="005302DA" w:rsidRPr="00962F20" w:rsidRDefault="005302DA" w:rsidP="005302DA">
            <w:pPr>
              <w:suppressAutoHyphens w:val="0"/>
              <w:spacing w:before="240" w:after="240"/>
              <w:rPr>
                <w:rStyle w:val="Hervorhebung"/>
                <w:rFonts w:ascii="Arial" w:hAnsi="Arial" w:cs="Arial"/>
                <w:b/>
                <w:i w:val="0"/>
                <w:iCs w:val="0"/>
                <w:color w:val="000000" w:themeColor="text1"/>
                <w:lang w:val="de-DE" w:eastAsia="de-DE"/>
              </w:rPr>
            </w:pPr>
            <w:r w:rsidRPr="00962F20">
              <w:rPr>
                <w:rStyle w:val="Hervorhebung"/>
                <w:rFonts w:ascii="Arial" w:hAnsi="Arial" w:cs="Arial"/>
                <w:b/>
                <w:i w:val="0"/>
                <w:iCs w:val="0"/>
                <w:color w:val="000000" w:themeColor="text1"/>
                <w:lang w:val="de-DE" w:eastAsia="de-DE"/>
              </w:rPr>
              <w:t>Information</w:t>
            </w:r>
          </w:p>
          <w:p w14:paraId="604CD736" w14:textId="77777777" w:rsidR="005302DA" w:rsidRPr="005302DA" w:rsidRDefault="005302DA" w:rsidP="005302DA">
            <w:pPr>
              <w:suppressAutoHyphens w:val="0"/>
              <w:spacing w:before="240" w:after="240"/>
              <w:rPr>
                <w:rStyle w:val="Hervorhebung"/>
                <w:rFonts w:ascii="Arial" w:hAnsi="Arial" w:cs="Arial"/>
                <w:b/>
                <w:i w:val="0"/>
                <w:iCs w:val="0"/>
                <w:color w:val="000000" w:themeColor="text1"/>
                <w:highlight w:val="darkGray"/>
                <w:lang w:val="de-DE" w:eastAsia="de-DE"/>
              </w:rPr>
            </w:pPr>
          </w:p>
          <w:p w14:paraId="7EE9173E" w14:textId="77777777" w:rsidR="005302DA" w:rsidRPr="005302DA" w:rsidRDefault="005302DA" w:rsidP="005302DA">
            <w:pPr>
              <w:suppressAutoHyphens w:val="0"/>
              <w:spacing w:before="240" w:after="240"/>
              <w:rPr>
                <w:rStyle w:val="Hervorhebung"/>
                <w:rFonts w:ascii="Arial" w:hAnsi="Arial" w:cs="Arial"/>
                <w:b/>
                <w:i w:val="0"/>
                <w:iCs w:val="0"/>
                <w:color w:val="000000" w:themeColor="text1"/>
                <w:highlight w:val="darkGray"/>
                <w:lang w:val="de-DE" w:eastAsia="de-DE"/>
              </w:rPr>
            </w:pPr>
          </w:p>
        </w:tc>
        <w:tc>
          <w:tcPr>
            <w:tcW w:w="5983" w:type="dxa"/>
            <w:tcBorders>
              <w:top w:val="single" w:sz="4" w:space="0" w:color="auto"/>
              <w:left w:val="single" w:sz="4" w:space="0" w:color="auto"/>
              <w:bottom w:val="single" w:sz="4" w:space="0" w:color="auto"/>
              <w:right w:val="single" w:sz="4" w:space="0" w:color="auto"/>
            </w:tcBorders>
          </w:tcPr>
          <w:p w14:paraId="4F2DA38D" w14:textId="0076D53E" w:rsidR="005302DA" w:rsidRPr="00962F20" w:rsidRDefault="005302DA" w:rsidP="0032465E">
            <w:pPr>
              <w:suppressAutoHyphens w:val="0"/>
              <w:spacing w:before="240" w:after="240"/>
              <w:jc w:val="both"/>
              <w:rPr>
                <w:rFonts w:ascii="Arial" w:hAnsi="Arial" w:cs="Arial"/>
                <w:color w:val="000000" w:themeColor="text1"/>
                <w:sz w:val="23"/>
                <w:szCs w:val="23"/>
                <w:lang w:val="de-DE"/>
              </w:rPr>
            </w:pPr>
            <w:r w:rsidRPr="00962F20">
              <w:rPr>
                <w:rFonts w:ascii="Arial" w:hAnsi="Arial" w:cs="Arial"/>
                <w:color w:val="000000" w:themeColor="text1"/>
                <w:sz w:val="23"/>
                <w:szCs w:val="23"/>
                <w:lang w:val="de-DE"/>
              </w:rPr>
              <w:t xml:space="preserve">Maximilian Schubert, Generalsekretär der ISPA und Vizepräsident der </w:t>
            </w:r>
            <w:proofErr w:type="spellStart"/>
            <w:r w:rsidRPr="00962F20">
              <w:rPr>
                <w:rFonts w:ascii="Arial" w:hAnsi="Arial" w:cs="Arial"/>
                <w:color w:val="000000" w:themeColor="text1"/>
                <w:sz w:val="23"/>
                <w:szCs w:val="23"/>
                <w:lang w:val="de-DE"/>
              </w:rPr>
              <w:t>EuroISPA</w:t>
            </w:r>
            <w:proofErr w:type="spellEnd"/>
            <w:r w:rsidRPr="00962F20">
              <w:rPr>
                <w:rFonts w:ascii="Arial" w:hAnsi="Arial" w:cs="Arial"/>
                <w:color w:val="000000" w:themeColor="text1"/>
                <w:sz w:val="23"/>
                <w:szCs w:val="23"/>
                <w:lang w:val="de-DE"/>
              </w:rPr>
              <w:t xml:space="preserve"> </w:t>
            </w:r>
            <w:r w:rsidR="00E21221" w:rsidRPr="00962F20">
              <w:rPr>
                <w:rFonts w:ascii="Arial" w:hAnsi="Arial" w:cs="Arial"/>
                <w:color w:val="000000" w:themeColor="text1"/>
                <w:sz w:val="23"/>
                <w:szCs w:val="23"/>
                <w:lang w:val="de-DE"/>
              </w:rPr>
              <w:t xml:space="preserve">sieht </w:t>
            </w:r>
            <w:r w:rsidRPr="00962F20">
              <w:rPr>
                <w:rFonts w:ascii="Arial" w:hAnsi="Arial" w:cs="Arial"/>
                <w:color w:val="000000" w:themeColor="text1"/>
                <w:sz w:val="23"/>
                <w:szCs w:val="23"/>
                <w:lang w:val="de-DE"/>
              </w:rPr>
              <w:t xml:space="preserve">den Erfolg von </w:t>
            </w:r>
            <w:proofErr w:type="spellStart"/>
            <w:r w:rsidRPr="00962F20">
              <w:rPr>
                <w:rFonts w:ascii="Arial" w:hAnsi="Arial" w:cs="Arial"/>
                <w:color w:val="000000" w:themeColor="text1"/>
                <w:sz w:val="23"/>
                <w:szCs w:val="23"/>
                <w:lang w:val="de-DE"/>
              </w:rPr>
              <w:t>Stopline</w:t>
            </w:r>
            <w:proofErr w:type="spellEnd"/>
            <w:r w:rsidRPr="00962F20">
              <w:rPr>
                <w:rFonts w:ascii="Arial" w:hAnsi="Arial" w:cs="Arial"/>
                <w:color w:val="000000" w:themeColor="text1"/>
                <w:sz w:val="23"/>
                <w:szCs w:val="23"/>
                <w:lang w:val="de-DE"/>
              </w:rPr>
              <w:t xml:space="preserve"> </w:t>
            </w:r>
            <w:r w:rsidR="00E21221" w:rsidRPr="00962F20">
              <w:rPr>
                <w:rFonts w:ascii="Arial" w:hAnsi="Arial" w:cs="Arial"/>
                <w:color w:val="000000" w:themeColor="text1"/>
                <w:sz w:val="23"/>
                <w:szCs w:val="23"/>
                <w:lang w:val="de-DE"/>
              </w:rPr>
              <w:t xml:space="preserve">vor allem durch die vertrauensvolle Zusammenarbeit aller </w:t>
            </w:r>
            <w:r w:rsidR="003A52EC">
              <w:rPr>
                <w:rFonts w:ascii="Arial" w:hAnsi="Arial" w:cs="Arial"/>
                <w:color w:val="000000" w:themeColor="text1"/>
                <w:sz w:val="23"/>
                <w:szCs w:val="23"/>
                <w:lang w:val="de-DE"/>
              </w:rPr>
              <w:t>B</w:t>
            </w:r>
            <w:r w:rsidR="00E21221" w:rsidRPr="00962F20">
              <w:rPr>
                <w:rFonts w:ascii="Arial" w:hAnsi="Arial" w:cs="Arial"/>
                <w:color w:val="000000" w:themeColor="text1"/>
                <w:sz w:val="23"/>
                <w:szCs w:val="23"/>
                <w:lang w:val="de-DE"/>
              </w:rPr>
              <w:t>eteiligten</w:t>
            </w:r>
            <w:r w:rsidRPr="00962F20">
              <w:rPr>
                <w:rFonts w:ascii="Arial" w:hAnsi="Arial" w:cs="Arial"/>
                <w:color w:val="000000" w:themeColor="text1"/>
                <w:sz w:val="23"/>
                <w:szCs w:val="23"/>
                <w:lang w:val="de-DE"/>
              </w:rPr>
              <w:t>: „</w:t>
            </w:r>
            <w:r w:rsidR="0026558F" w:rsidRPr="00962F20">
              <w:rPr>
                <w:rFonts w:ascii="Arial" w:hAnsi="Arial" w:cs="Arial"/>
                <w:color w:val="000000" w:themeColor="text1"/>
                <w:sz w:val="23"/>
                <w:szCs w:val="23"/>
                <w:lang w:val="de-DE"/>
              </w:rPr>
              <w:t>Die</w:t>
            </w:r>
            <w:r w:rsidRPr="00962F20">
              <w:rPr>
                <w:rFonts w:ascii="Arial" w:hAnsi="Arial" w:cs="Arial"/>
                <w:color w:val="000000" w:themeColor="text1"/>
                <w:sz w:val="23"/>
                <w:szCs w:val="23"/>
                <w:lang w:val="de-DE"/>
              </w:rPr>
              <w:t xml:space="preserve"> </w:t>
            </w:r>
            <w:r w:rsidR="0026558F" w:rsidRPr="00962F20">
              <w:rPr>
                <w:rFonts w:ascii="Arial" w:hAnsi="Arial" w:cs="Arial"/>
                <w:color w:val="000000" w:themeColor="text1"/>
                <w:sz w:val="23"/>
                <w:szCs w:val="23"/>
                <w:lang w:val="de-DE"/>
              </w:rPr>
              <w:t xml:space="preserve">Provider schätzen die </w:t>
            </w:r>
            <w:r w:rsidRPr="00962F20">
              <w:rPr>
                <w:rFonts w:ascii="Arial" w:hAnsi="Arial" w:cs="Arial"/>
                <w:color w:val="000000" w:themeColor="text1"/>
                <w:sz w:val="23"/>
                <w:szCs w:val="23"/>
                <w:lang w:val="de-DE"/>
              </w:rPr>
              <w:t>Meldestelle</w:t>
            </w:r>
            <w:r w:rsidR="0026558F" w:rsidRPr="00962F20">
              <w:rPr>
                <w:rFonts w:ascii="Arial" w:hAnsi="Arial" w:cs="Arial"/>
                <w:color w:val="000000" w:themeColor="text1"/>
                <w:sz w:val="23"/>
                <w:szCs w:val="23"/>
                <w:lang w:val="de-DE"/>
              </w:rPr>
              <w:t>, die direkt bei der Interessensvertretung der Internetwirtschaft angesiedelt ist,</w:t>
            </w:r>
            <w:r w:rsidRPr="00962F20">
              <w:rPr>
                <w:rFonts w:ascii="Arial" w:hAnsi="Arial" w:cs="Arial"/>
                <w:color w:val="000000" w:themeColor="text1"/>
                <w:sz w:val="23"/>
                <w:szCs w:val="23"/>
                <w:lang w:val="de-DE"/>
              </w:rPr>
              <w:t xml:space="preserve"> </w:t>
            </w:r>
            <w:r w:rsidR="0026558F" w:rsidRPr="00962F20">
              <w:rPr>
                <w:rFonts w:ascii="Arial" w:hAnsi="Arial" w:cs="Arial"/>
                <w:color w:val="000000" w:themeColor="text1"/>
                <w:sz w:val="23"/>
                <w:szCs w:val="23"/>
                <w:lang w:val="de-DE"/>
              </w:rPr>
              <w:t xml:space="preserve">als Partner und schenken ihr </w:t>
            </w:r>
            <w:proofErr w:type="gramStart"/>
            <w:r w:rsidR="0026558F" w:rsidRPr="00962F20">
              <w:rPr>
                <w:rFonts w:ascii="Arial" w:hAnsi="Arial" w:cs="Arial"/>
                <w:color w:val="000000" w:themeColor="text1"/>
                <w:sz w:val="23"/>
                <w:szCs w:val="23"/>
                <w:lang w:val="de-DE"/>
              </w:rPr>
              <w:t>vollstes</w:t>
            </w:r>
            <w:proofErr w:type="gramEnd"/>
            <w:r w:rsidR="0026558F" w:rsidRPr="00962F20">
              <w:rPr>
                <w:rFonts w:ascii="Arial" w:hAnsi="Arial" w:cs="Arial"/>
                <w:color w:val="000000" w:themeColor="text1"/>
                <w:sz w:val="23"/>
                <w:szCs w:val="23"/>
                <w:lang w:val="de-DE"/>
              </w:rPr>
              <w:t xml:space="preserve"> Vertrauen. </w:t>
            </w:r>
            <w:r w:rsidR="00683D59">
              <w:rPr>
                <w:rFonts w:ascii="Arial" w:hAnsi="Arial" w:cs="Arial"/>
                <w:color w:val="000000" w:themeColor="text1"/>
                <w:sz w:val="23"/>
                <w:szCs w:val="23"/>
                <w:lang w:val="de-DE"/>
              </w:rPr>
              <w:t xml:space="preserve">Die Meldestelle </w:t>
            </w:r>
            <w:r w:rsidR="007D739B">
              <w:rPr>
                <w:rFonts w:ascii="Arial" w:hAnsi="Arial" w:cs="Arial"/>
                <w:color w:val="000000" w:themeColor="text1"/>
                <w:sz w:val="23"/>
                <w:szCs w:val="23"/>
                <w:lang w:val="de-DE"/>
              </w:rPr>
              <w:t>gewährleistet</w:t>
            </w:r>
            <w:r w:rsidR="00683D59">
              <w:rPr>
                <w:rFonts w:ascii="Arial" w:hAnsi="Arial" w:cs="Arial"/>
                <w:color w:val="000000" w:themeColor="text1"/>
                <w:sz w:val="23"/>
                <w:szCs w:val="23"/>
                <w:lang w:val="de-DE"/>
              </w:rPr>
              <w:t xml:space="preserve"> den </w:t>
            </w:r>
            <w:r w:rsidR="007D739B">
              <w:rPr>
                <w:rFonts w:ascii="Arial" w:hAnsi="Arial" w:cs="Arial"/>
                <w:color w:val="000000" w:themeColor="text1"/>
                <w:sz w:val="23"/>
                <w:szCs w:val="23"/>
                <w:lang w:val="de-DE"/>
              </w:rPr>
              <w:t xml:space="preserve">kontinuierlichen Austausch und die </w:t>
            </w:r>
            <w:r w:rsidR="0026558F" w:rsidRPr="00453613">
              <w:rPr>
                <w:rFonts w:ascii="Arial" w:hAnsi="Arial" w:cs="Arial"/>
                <w:color w:val="000000" w:themeColor="text1"/>
                <w:sz w:val="23"/>
                <w:szCs w:val="23"/>
                <w:lang w:val="de-DE"/>
              </w:rPr>
              <w:t xml:space="preserve">hervorragende </w:t>
            </w:r>
            <w:r w:rsidRPr="00453613">
              <w:rPr>
                <w:rFonts w:ascii="Arial" w:hAnsi="Arial" w:cs="Arial"/>
                <w:color w:val="000000" w:themeColor="text1"/>
                <w:sz w:val="23"/>
                <w:szCs w:val="23"/>
                <w:lang w:val="de-DE"/>
              </w:rPr>
              <w:t>Zusammenarbeit mit den Behörden</w:t>
            </w:r>
            <w:r w:rsidR="0026558F" w:rsidRPr="00453613">
              <w:rPr>
                <w:rFonts w:ascii="Arial" w:hAnsi="Arial" w:cs="Arial"/>
                <w:color w:val="000000" w:themeColor="text1"/>
                <w:sz w:val="23"/>
                <w:szCs w:val="23"/>
                <w:lang w:val="de-DE"/>
              </w:rPr>
              <w:t>.</w:t>
            </w:r>
            <w:r w:rsidRPr="00962F20">
              <w:rPr>
                <w:rFonts w:ascii="Arial" w:hAnsi="Arial" w:cs="Arial"/>
                <w:color w:val="000000" w:themeColor="text1"/>
                <w:sz w:val="23"/>
                <w:szCs w:val="23"/>
                <w:lang w:val="de-DE"/>
              </w:rPr>
              <w:t xml:space="preserve"> </w:t>
            </w:r>
            <w:r w:rsidR="0026558F" w:rsidRPr="00962F20">
              <w:rPr>
                <w:rFonts w:ascii="Arial" w:hAnsi="Arial" w:cs="Arial"/>
                <w:color w:val="000000" w:themeColor="text1"/>
                <w:sz w:val="23"/>
                <w:szCs w:val="23"/>
                <w:lang w:val="de-DE"/>
              </w:rPr>
              <w:t>Der</w:t>
            </w:r>
            <w:r w:rsidR="00AD3994" w:rsidRPr="00962F20">
              <w:rPr>
                <w:rFonts w:ascii="Arial" w:hAnsi="Arial" w:cs="Arial"/>
                <w:color w:val="000000" w:themeColor="text1"/>
                <w:sz w:val="23"/>
                <w:szCs w:val="23"/>
                <w:lang w:val="de-DE"/>
              </w:rPr>
              <w:t xml:space="preserve"> Austausch ist stets konstruktiv aber durchaus auch kritisch, wenn es z.</w:t>
            </w:r>
            <w:r w:rsidR="00412BF9">
              <w:rPr>
                <w:rFonts w:ascii="Arial" w:hAnsi="Arial" w:cs="Arial"/>
                <w:color w:val="000000" w:themeColor="text1"/>
                <w:sz w:val="23"/>
                <w:szCs w:val="23"/>
                <w:lang w:val="de-DE"/>
              </w:rPr>
              <w:t> </w:t>
            </w:r>
            <w:r w:rsidR="00AD3994" w:rsidRPr="00962F20">
              <w:rPr>
                <w:rFonts w:ascii="Arial" w:hAnsi="Arial" w:cs="Arial"/>
                <w:color w:val="000000" w:themeColor="text1"/>
                <w:sz w:val="23"/>
                <w:szCs w:val="23"/>
                <w:lang w:val="de-DE"/>
              </w:rPr>
              <w:t xml:space="preserve">B. um die </w:t>
            </w:r>
            <w:r w:rsidRPr="00962F20">
              <w:rPr>
                <w:rFonts w:ascii="Arial" w:hAnsi="Arial" w:cs="Arial"/>
                <w:color w:val="000000" w:themeColor="text1"/>
                <w:sz w:val="23"/>
                <w:szCs w:val="23"/>
                <w:lang w:val="de-DE"/>
              </w:rPr>
              <w:t>Verbesserung der grenzüberschreitenden Kooperation</w:t>
            </w:r>
            <w:r w:rsidR="00AD3994" w:rsidRPr="00962F20">
              <w:rPr>
                <w:rFonts w:ascii="Arial" w:hAnsi="Arial" w:cs="Arial"/>
                <w:color w:val="000000" w:themeColor="text1"/>
                <w:sz w:val="23"/>
                <w:szCs w:val="23"/>
                <w:lang w:val="de-DE"/>
              </w:rPr>
              <w:t>en geht.</w:t>
            </w:r>
            <w:r w:rsidRPr="00962F20">
              <w:rPr>
                <w:rFonts w:ascii="Arial" w:hAnsi="Arial" w:cs="Arial"/>
                <w:color w:val="000000" w:themeColor="text1"/>
                <w:sz w:val="23"/>
                <w:szCs w:val="23"/>
                <w:lang w:val="de-DE"/>
              </w:rPr>
              <w:t xml:space="preserve">“ </w:t>
            </w:r>
          </w:p>
          <w:p w14:paraId="24E84625" w14:textId="4A292633" w:rsidR="005302DA" w:rsidRPr="00962F20" w:rsidRDefault="007A0A83" w:rsidP="0032465E">
            <w:pPr>
              <w:suppressAutoHyphens w:val="0"/>
              <w:spacing w:before="240" w:after="240"/>
              <w:jc w:val="both"/>
              <w:rPr>
                <w:rFonts w:ascii="Arial" w:hAnsi="Arial" w:cs="Arial"/>
                <w:color w:val="000000" w:themeColor="text1"/>
                <w:sz w:val="23"/>
                <w:szCs w:val="23"/>
                <w:lang w:val="de-DE"/>
              </w:rPr>
            </w:pPr>
            <w:r w:rsidRPr="00962F20">
              <w:rPr>
                <w:rFonts w:ascii="Arial" w:hAnsi="Arial" w:cs="Arial"/>
                <w:color w:val="000000" w:themeColor="text1"/>
                <w:sz w:val="23"/>
                <w:szCs w:val="23"/>
                <w:lang w:val="de-DE"/>
              </w:rPr>
              <w:t xml:space="preserve">Neben der raschen Entfernung von sexuellen Missbrauchsdarstellungen Minderjähriger bzw. nationalsozialistischem Material legen </w:t>
            </w:r>
            <w:r w:rsidR="00AA77FA">
              <w:rPr>
                <w:rFonts w:ascii="Arial" w:hAnsi="Arial" w:cs="Arial"/>
                <w:color w:val="000000" w:themeColor="text1"/>
                <w:sz w:val="23"/>
                <w:szCs w:val="23"/>
                <w:lang w:val="de-DE"/>
              </w:rPr>
              <w:t>Stoppline und ISPA</w:t>
            </w:r>
            <w:r w:rsidRPr="00962F20">
              <w:rPr>
                <w:rFonts w:ascii="Arial" w:hAnsi="Arial" w:cs="Arial"/>
                <w:color w:val="000000" w:themeColor="text1"/>
                <w:sz w:val="23"/>
                <w:szCs w:val="23"/>
                <w:lang w:val="de-DE"/>
              </w:rPr>
              <w:t xml:space="preserve"> auch großen Wert auf Bewusstseinsbildung und Förderung von digitaler Medienkompetenz.</w:t>
            </w:r>
            <w:r w:rsidR="005302DA" w:rsidRPr="00962F20">
              <w:rPr>
                <w:rFonts w:ascii="Arial" w:hAnsi="Arial" w:cs="Arial"/>
                <w:color w:val="000000" w:themeColor="text1"/>
                <w:sz w:val="23"/>
                <w:szCs w:val="23"/>
                <w:lang w:val="de-DE"/>
              </w:rPr>
              <w:t xml:space="preserve"> „</w:t>
            </w:r>
            <w:r w:rsidRPr="00962F20">
              <w:rPr>
                <w:rFonts w:ascii="Arial" w:hAnsi="Arial" w:cs="Arial"/>
                <w:color w:val="000000" w:themeColor="text1"/>
                <w:sz w:val="23"/>
                <w:szCs w:val="23"/>
                <w:lang w:val="de-DE"/>
              </w:rPr>
              <w:t xml:space="preserve">Die Nachfrage nach Informationsmaterial steigt </w:t>
            </w:r>
            <w:r w:rsidR="00142438">
              <w:rPr>
                <w:rFonts w:ascii="Arial" w:hAnsi="Arial" w:cs="Arial"/>
                <w:color w:val="000000" w:themeColor="text1"/>
                <w:sz w:val="23"/>
                <w:szCs w:val="23"/>
                <w:lang w:val="de-DE"/>
              </w:rPr>
              <w:t>aufgrund der erfreulicher</w:t>
            </w:r>
            <w:r w:rsidR="004819D4">
              <w:rPr>
                <w:rFonts w:ascii="Arial" w:hAnsi="Arial" w:cs="Arial"/>
                <w:color w:val="000000" w:themeColor="text1"/>
                <w:sz w:val="23"/>
                <w:szCs w:val="23"/>
                <w:lang w:val="de-DE"/>
              </w:rPr>
              <w:t>w</w:t>
            </w:r>
            <w:r w:rsidR="00142438">
              <w:rPr>
                <w:rFonts w:ascii="Arial" w:hAnsi="Arial" w:cs="Arial"/>
                <w:color w:val="000000" w:themeColor="text1"/>
                <w:sz w:val="23"/>
                <w:szCs w:val="23"/>
                <w:lang w:val="de-DE"/>
              </w:rPr>
              <w:t xml:space="preserve">eise </w:t>
            </w:r>
            <w:r w:rsidR="00D86D26">
              <w:rPr>
                <w:rFonts w:ascii="Arial" w:hAnsi="Arial" w:cs="Arial"/>
                <w:color w:val="000000" w:themeColor="text1"/>
                <w:sz w:val="23"/>
                <w:szCs w:val="23"/>
                <w:lang w:val="de-DE"/>
              </w:rPr>
              <w:t>stärkeren</w:t>
            </w:r>
            <w:r w:rsidR="00142438">
              <w:rPr>
                <w:rFonts w:ascii="Arial" w:hAnsi="Arial" w:cs="Arial"/>
                <w:color w:val="000000" w:themeColor="text1"/>
                <w:sz w:val="23"/>
                <w:szCs w:val="23"/>
                <w:lang w:val="de-DE"/>
              </w:rPr>
              <w:t xml:space="preserve"> Awareness </w:t>
            </w:r>
            <w:r w:rsidRPr="00962F20">
              <w:rPr>
                <w:rFonts w:ascii="Arial" w:hAnsi="Arial" w:cs="Arial"/>
                <w:color w:val="000000" w:themeColor="text1"/>
                <w:sz w:val="23"/>
                <w:szCs w:val="23"/>
                <w:lang w:val="de-DE"/>
              </w:rPr>
              <w:t xml:space="preserve">ständig und </w:t>
            </w:r>
            <w:r w:rsidR="00142438">
              <w:rPr>
                <w:rFonts w:ascii="Arial" w:hAnsi="Arial" w:cs="Arial"/>
                <w:color w:val="000000" w:themeColor="text1"/>
                <w:sz w:val="23"/>
                <w:szCs w:val="23"/>
                <w:lang w:val="de-DE"/>
              </w:rPr>
              <w:t>wir freuen uns</w:t>
            </w:r>
            <w:r w:rsidR="001D2C0B">
              <w:rPr>
                <w:rFonts w:ascii="Arial" w:hAnsi="Arial" w:cs="Arial"/>
                <w:color w:val="000000" w:themeColor="text1"/>
                <w:sz w:val="23"/>
                <w:szCs w:val="23"/>
                <w:lang w:val="de-DE"/>
              </w:rPr>
              <w:t>,</w:t>
            </w:r>
            <w:r w:rsidRPr="00962F20">
              <w:rPr>
                <w:rFonts w:ascii="Arial" w:hAnsi="Arial" w:cs="Arial"/>
                <w:color w:val="000000" w:themeColor="text1"/>
                <w:sz w:val="23"/>
                <w:szCs w:val="23"/>
                <w:lang w:val="de-DE"/>
              </w:rPr>
              <w:t xml:space="preserve"> </w:t>
            </w:r>
            <w:r w:rsidR="00142438">
              <w:rPr>
                <w:rFonts w:ascii="Arial" w:hAnsi="Arial" w:cs="Arial"/>
                <w:color w:val="000000" w:themeColor="text1"/>
                <w:sz w:val="23"/>
                <w:szCs w:val="23"/>
                <w:lang w:val="de-DE"/>
              </w:rPr>
              <w:t xml:space="preserve">das Wissen um die Herausforderungen im Netz </w:t>
            </w:r>
            <w:r w:rsidRPr="00962F20">
              <w:rPr>
                <w:rFonts w:ascii="Arial" w:hAnsi="Arial" w:cs="Arial"/>
                <w:color w:val="000000" w:themeColor="text1"/>
                <w:sz w:val="23"/>
                <w:szCs w:val="23"/>
                <w:lang w:val="de-DE"/>
              </w:rPr>
              <w:t xml:space="preserve">immer </w:t>
            </w:r>
            <w:r w:rsidR="00142438">
              <w:rPr>
                <w:rFonts w:ascii="Arial" w:hAnsi="Arial" w:cs="Arial"/>
                <w:color w:val="000000" w:themeColor="text1"/>
                <w:sz w:val="23"/>
                <w:szCs w:val="23"/>
                <w:lang w:val="de-DE"/>
              </w:rPr>
              <w:t>mehr Menschen näher zu bringen</w:t>
            </w:r>
            <w:r w:rsidRPr="00962F20">
              <w:rPr>
                <w:rFonts w:ascii="Arial" w:hAnsi="Arial" w:cs="Arial"/>
                <w:color w:val="000000" w:themeColor="text1"/>
                <w:sz w:val="23"/>
                <w:szCs w:val="23"/>
                <w:lang w:val="de-DE"/>
              </w:rPr>
              <w:t xml:space="preserve">. Unsere Broschüren können gratis heruntergeladen und ausgewählte auch in Printform bestellt werden. </w:t>
            </w:r>
            <w:r w:rsidR="00C779D6">
              <w:rPr>
                <w:rFonts w:ascii="Arial" w:hAnsi="Arial" w:cs="Arial"/>
                <w:color w:val="000000" w:themeColor="text1"/>
                <w:sz w:val="23"/>
                <w:szCs w:val="23"/>
                <w:lang w:val="de-DE"/>
              </w:rPr>
              <w:t xml:space="preserve">Aktuell </w:t>
            </w:r>
            <w:r w:rsidR="001D2C0B">
              <w:rPr>
                <w:rFonts w:ascii="Arial" w:hAnsi="Arial" w:cs="Arial"/>
                <w:color w:val="000000" w:themeColor="text1"/>
                <w:sz w:val="23"/>
                <w:szCs w:val="23"/>
                <w:lang w:val="de-DE"/>
              </w:rPr>
              <w:t>ist</w:t>
            </w:r>
            <w:r w:rsidR="00C779D6">
              <w:rPr>
                <w:rFonts w:ascii="Arial" w:hAnsi="Arial" w:cs="Arial"/>
                <w:color w:val="000000" w:themeColor="text1"/>
                <w:sz w:val="23"/>
                <w:szCs w:val="23"/>
                <w:lang w:val="de-DE"/>
              </w:rPr>
              <w:t xml:space="preserve"> u</w:t>
            </w:r>
            <w:r w:rsidRPr="00962F20">
              <w:rPr>
                <w:rFonts w:ascii="Arial" w:hAnsi="Arial" w:cs="Arial"/>
                <w:color w:val="000000" w:themeColor="text1"/>
                <w:sz w:val="23"/>
                <w:szCs w:val="23"/>
                <w:lang w:val="de-DE"/>
              </w:rPr>
              <w:t xml:space="preserve">nser </w:t>
            </w:r>
            <w:r w:rsidR="005302DA" w:rsidRPr="00962F20">
              <w:rPr>
                <w:rFonts w:ascii="Arial" w:hAnsi="Arial" w:cs="Arial"/>
                <w:color w:val="000000" w:themeColor="text1"/>
                <w:sz w:val="23"/>
                <w:szCs w:val="23"/>
                <w:lang w:val="de-DE"/>
              </w:rPr>
              <w:t xml:space="preserve">Kinderbuch </w:t>
            </w:r>
            <w:r w:rsidR="005302DA" w:rsidRPr="001D2C0B">
              <w:rPr>
                <w:rFonts w:ascii="Arial" w:hAnsi="Arial" w:cs="Arial"/>
                <w:color w:val="000000" w:themeColor="text1"/>
                <w:sz w:val="23"/>
                <w:szCs w:val="23"/>
                <w:lang w:val="de-DE"/>
              </w:rPr>
              <w:t>„Der Online-Zoo“</w:t>
            </w:r>
            <w:r w:rsidRPr="001D2C0B">
              <w:rPr>
                <w:rFonts w:ascii="Arial" w:hAnsi="Arial" w:cs="Arial"/>
                <w:color w:val="000000" w:themeColor="text1"/>
                <w:sz w:val="23"/>
                <w:szCs w:val="23"/>
                <w:lang w:val="de-DE"/>
              </w:rPr>
              <w:t xml:space="preserve"> </w:t>
            </w:r>
            <w:r w:rsidR="00C779D6" w:rsidRPr="001D2C0B">
              <w:rPr>
                <w:rFonts w:ascii="Arial" w:hAnsi="Arial" w:cs="Arial"/>
                <w:color w:val="000000" w:themeColor="text1"/>
                <w:sz w:val="23"/>
                <w:szCs w:val="23"/>
                <w:lang w:val="de-DE"/>
              </w:rPr>
              <w:t xml:space="preserve">wieder als gedrucktes Buch </w:t>
            </w:r>
            <w:r w:rsidR="001D2C0B" w:rsidRPr="001D2C0B">
              <w:rPr>
                <w:rFonts w:ascii="Arial" w:hAnsi="Arial" w:cs="Arial"/>
                <w:color w:val="000000" w:themeColor="text1"/>
                <w:sz w:val="23"/>
                <w:szCs w:val="23"/>
                <w:lang w:val="de-DE"/>
              </w:rPr>
              <w:t>erhältlich und d</w:t>
            </w:r>
            <w:r w:rsidR="00C779D6" w:rsidRPr="001D2C0B">
              <w:rPr>
                <w:rFonts w:ascii="Arial" w:hAnsi="Arial" w:cs="Arial"/>
                <w:color w:val="000000" w:themeColor="text1"/>
                <w:sz w:val="23"/>
                <w:szCs w:val="23"/>
                <w:lang w:val="de-DE"/>
              </w:rPr>
              <w:t>ank einer</w:t>
            </w:r>
            <w:r w:rsidR="005302DA" w:rsidRPr="001D2C0B">
              <w:rPr>
                <w:rFonts w:ascii="Arial" w:hAnsi="Arial" w:cs="Arial"/>
                <w:color w:val="000000" w:themeColor="text1"/>
                <w:sz w:val="23"/>
                <w:szCs w:val="23"/>
                <w:lang w:val="de-DE"/>
              </w:rPr>
              <w:t xml:space="preserve"> Kooperation mit UNODC</w:t>
            </w:r>
            <w:r w:rsidR="001D2C0B" w:rsidRPr="001D2C0B">
              <w:rPr>
                <w:rFonts w:ascii="Arial" w:hAnsi="Arial" w:cs="Arial"/>
                <w:color w:val="000000" w:themeColor="text1"/>
                <w:sz w:val="23"/>
                <w:szCs w:val="23"/>
                <w:lang w:val="de-DE"/>
              </w:rPr>
              <w:t xml:space="preserve"> (United </w:t>
            </w:r>
            <w:proofErr w:type="spellStart"/>
            <w:r w:rsidR="001D2C0B" w:rsidRPr="001D2C0B">
              <w:rPr>
                <w:rFonts w:ascii="Arial" w:hAnsi="Arial" w:cs="Arial"/>
                <w:color w:val="000000" w:themeColor="text1"/>
                <w:sz w:val="23"/>
                <w:szCs w:val="23"/>
                <w:lang w:val="de-DE"/>
              </w:rPr>
              <w:t>Nations</w:t>
            </w:r>
            <w:proofErr w:type="spellEnd"/>
            <w:r w:rsidR="001D2C0B" w:rsidRPr="001D2C0B">
              <w:rPr>
                <w:rFonts w:ascii="Arial" w:hAnsi="Arial" w:cs="Arial"/>
                <w:color w:val="000000" w:themeColor="text1"/>
                <w:sz w:val="23"/>
                <w:szCs w:val="23"/>
                <w:lang w:val="de-DE"/>
              </w:rPr>
              <w:t xml:space="preserve"> Office </w:t>
            </w:r>
            <w:r w:rsidR="001D2C0B">
              <w:rPr>
                <w:rFonts w:ascii="Arial" w:hAnsi="Arial" w:cs="Arial"/>
                <w:color w:val="000000" w:themeColor="text1"/>
                <w:sz w:val="23"/>
                <w:szCs w:val="23"/>
                <w:lang w:val="de-DE"/>
              </w:rPr>
              <w:t>on</w:t>
            </w:r>
            <w:r w:rsidR="001D2C0B" w:rsidRPr="001D2C0B">
              <w:rPr>
                <w:rFonts w:ascii="Arial" w:hAnsi="Arial" w:cs="Arial"/>
                <w:color w:val="000000" w:themeColor="text1"/>
                <w:sz w:val="23"/>
                <w:szCs w:val="23"/>
                <w:lang w:val="de-DE"/>
              </w:rPr>
              <w:t xml:space="preserve"> Drugs and Crime)</w:t>
            </w:r>
            <w:r w:rsidR="005302DA" w:rsidRPr="001D2C0B">
              <w:rPr>
                <w:rFonts w:ascii="Arial" w:hAnsi="Arial" w:cs="Arial"/>
                <w:color w:val="000000" w:themeColor="text1"/>
                <w:sz w:val="23"/>
                <w:szCs w:val="23"/>
                <w:lang w:val="de-DE"/>
              </w:rPr>
              <w:t xml:space="preserve"> </w:t>
            </w:r>
            <w:r w:rsidR="00C779D6" w:rsidRPr="001D2C0B">
              <w:rPr>
                <w:rFonts w:ascii="Arial" w:hAnsi="Arial" w:cs="Arial"/>
                <w:color w:val="000000" w:themeColor="text1"/>
                <w:sz w:val="23"/>
                <w:szCs w:val="23"/>
                <w:lang w:val="de-DE"/>
              </w:rPr>
              <w:t xml:space="preserve">wurde das Kinderbuch </w:t>
            </w:r>
            <w:r w:rsidRPr="001D2C0B">
              <w:rPr>
                <w:rFonts w:ascii="Arial" w:hAnsi="Arial" w:cs="Arial"/>
                <w:color w:val="000000" w:themeColor="text1"/>
                <w:sz w:val="23"/>
                <w:szCs w:val="23"/>
                <w:lang w:val="de-DE"/>
              </w:rPr>
              <w:t xml:space="preserve">mittlerweile </w:t>
            </w:r>
            <w:r w:rsidR="005302DA" w:rsidRPr="001D2C0B">
              <w:rPr>
                <w:rFonts w:ascii="Arial" w:hAnsi="Arial" w:cs="Arial"/>
                <w:color w:val="000000" w:themeColor="text1"/>
                <w:sz w:val="23"/>
                <w:szCs w:val="23"/>
                <w:lang w:val="de-DE"/>
              </w:rPr>
              <w:t xml:space="preserve">in </w:t>
            </w:r>
            <w:r w:rsidR="00C779D6" w:rsidRPr="001D2C0B">
              <w:rPr>
                <w:rFonts w:ascii="Arial" w:hAnsi="Arial" w:cs="Arial"/>
                <w:color w:val="000000" w:themeColor="text1"/>
                <w:sz w:val="23"/>
                <w:szCs w:val="23"/>
                <w:lang w:val="de-DE"/>
              </w:rPr>
              <w:t xml:space="preserve">neun </w:t>
            </w:r>
            <w:r w:rsidR="005302DA" w:rsidRPr="001D2C0B">
              <w:rPr>
                <w:rFonts w:ascii="Arial" w:hAnsi="Arial" w:cs="Arial"/>
                <w:color w:val="000000" w:themeColor="text1"/>
                <w:sz w:val="23"/>
                <w:szCs w:val="23"/>
                <w:lang w:val="de-DE"/>
              </w:rPr>
              <w:t>Sprachen übersetz</w:t>
            </w:r>
            <w:r w:rsidRPr="001D2C0B">
              <w:rPr>
                <w:rFonts w:ascii="Arial" w:hAnsi="Arial" w:cs="Arial"/>
                <w:color w:val="000000" w:themeColor="text1"/>
                <w:sz w:val="23"/>
                <w:szCs w:val="23"/>
                <w:lang w:val="de-DE"/>
              </w:rPr>
              <w:t>t</w:t>
            </w:r>
            <w:r w:rsidR="005302DA" w:rsidRPr="001D2C0B">
              <w:rPr>
                <w:rFonts w:ascii="Arial" w:hAnsi="Arial" w:cs="Arial"/>
                <w:color w:val="000000" w:themeColor="text1"/>
                <w:sz w:val="23"/>
                <w:szCs w:val="23"/>
                <w:lang w:val="de-DE"/>
              </w:rPr>
              <w:t>.</w:t>
            </w:r>
            <w:r w:rsidR="005302DA" w:rsidRPr="00962F20">
              <w:rPr>
                <w:rFonts w:ascii="Arial" w:hAnsi="Arial" w:cs="Arial"/>
                <w:color w:val="000000" w:themeColor="text1"/>
                <w:sz w:val="23"/>
                <w:szCs w:val="23"/>
                <w:lang w:val="de-DE"/>
              </w:rPr>
              <w:t xml:space="preserve"> </w:t>
            </w:r>
            <w:r w:rsidRPr="00962F20">
              <w:rPr>
                <w:rFonts w:ascii="Arial" w:hAnsi="Arial" w:cs="Arial"/>
                <w:color w:val="000000" w:themeColor="text1"/>
                <w:sz w:val="23"/>
                <w:szCs w:val="23"/>
                <w:lang w:val="de-DE"/>
              </w:rPr>
              <w:t>Der</w:t>
            </w:r>
            <w:r w:rsidR="005302DA" w:rsidRPr="00962F20">
              <w:rPr>
                <w:rFonts w:ascii="Arial" w:hAnsi="Arial" w:cs="Arial"/>
                <w:color w:val="000000" w:themeColor="text1"/>
                <w:sz w:val="23"/>
                <w:szCs w:val="23"/>
                <w:lang w:val="de-DE"/>
              </w:rPr>
              <w:t xml:space="preserve"> „Online-Zoo“ </w:t>
            </w:r>
            <w:r w:rsidRPr="00962F20">
              <w:rPr>
                <w:rFonts w:ascii="Arial" w:hAnsi="Arial" w:cs="Arial"/>
                <w:color w:val="000000" w:themeColor="text1"/>
                <w:sz w:val="23"/>
                <w:szCs w:val="23"/>
                <w:lang w:val="de-DE"/>
              </w:rPr>
              <w:t>richtet sich an</w:t>
            </w:r>
            <w:r w:rsidR="005302DA" w:rsidRPr="00962F20">
              <w:rPr>
                <w:rFonts w:ascii="Arial" w:hAnsi="Arial" w:cs="Arial"/>
                <w:color w:val="000000" w:themeColor="text1"/>
                <w:sz w:val="23"/>
                <w:szCs w:val="23"/>
                <w:lang w:val="de-DE"/>
              </w:rPr>
              <w:t xml:space="preserve"> die jüngsten Nutzerinnen und Nutzer </w:t>
            </w:r>
            <w:r w:rsidRPr="00962F20">
              <w:rPr>
                <w:rFonts w:ascii="Arial" w:hAnsi="Arial" w:cs="Arial"/>
                <w:color w:val="000000" w:themeColor="text1"/>
                <w:sz w:val="23"/>
                <w:szCs w:val="23"/>
                <w:lang w:val="de-DE"/>
              </w:rPr>
              <w:t xml:space="preserve">und unterstützt sie </w:t>
            </w:r>
            <w:r w:rsidR="005302DA" w:rsidRPr="00962F20">
              <w:rPr>
                <w:rFonts w:ascii="Arial" w:hAnsi="Arial" w:cs="Arial"/>
                <w:color w:val="000000" w:themeColor="text1"/>
                <w:sz w:val="23"/>
                <w:szCs w:val="23"/>
                <w:lang w:val="de-DE"/>
              </w:rPr>
              <w:t xml:space="preserve">spielerisch </w:t>
            </w:r>
            <w:r w:rsidRPr="00962F20">
              <w:rPr>
                <w:rFonts w:ascii="Arial" w:hAnsi="Arial" w:cs="Arial"/>
                <w:color w:val="000000" w:themeColor="text1"/>
                <w:sz w:val="23"/>
                <w:szCs w:val="23"/>
                <w:lang w:val="de-DE"/>
              </w:rPr>
              <w:t>bei der Bewältigung von</w:t>
            </w:r>
            <w:r w:rsidR="005302DA" w:rsidRPr="00962F20">
              <w:rPr>
                <w:rFonts w:ascii="Arial" w:hAnsi="Arial" w:cs="Arial"/>
                <w:color w:val="000000" w:themeColor="text1"/>
                <w:sz w:val="23"/>
                <w:szCs w:val="23"/>
                <w:lang w:val="de-DE"/>
              </w:rPr>
              <w:t xml:space="preserve"> Herausforderungen </w:t>
            </w:r>
            <w:r w:rsidRPr="00962F20">
              <w:rPr>
                <w:rFonts w:ascii="Arial" w:hAnsi="Arial" w:cs="Arial"/>
                <w:color w:val="000000" w:themeColor="text1"/>
                <w:sz w:val="23"/>
                <w:szCs w:val="23"/>
                <w:lang w:val="de-DE"/>
              </w:rPr>
              <w:t xml:space="preserve">im </w:t>
            </w:r>
            <w:r w:rsidR="005302DA" w:rsidRPr="00962F20">
              <w:rPr>
                <w:rFonts w:ascii="Arial" w:hAnsi="Arial" w:cs="Arial"/>
                <w:color w:val="000000" w:themeColor="text1"/>
                <w:sz w:val="23"/>
                <w:szCs w:val="23"/>
                <w:lang w:val="de-DE"/>
              </w:rPr>
              <w:t xml:space="preserve">Internet“, so Schubert. </w:t>
            </w:r>
          </w:p>
          <w:p w14:paraId="7DD7BED2" w14:textId="774E60C2" w:rsidR="005302DA" w:rsidRPr="005302DA" w:rsidRDefault="00B569F7" w:rsidP="0032465E">
            <w:pPr>
              <w:suppressAutoHyphens w:val="0"/>
              <w:spacing w:before="240" w:after="240"/>
              <w:jc w:val="both"/>
              <w:rPr>
                <w:rFonts w:ascii="Arial" w:hAnsi="Arial" w:cs="Arial"/>
                <w:color w:val="000000" w:themeColor="text1"/>
                <w:sz w:val="23"/>
                <w:szCs w:val="23"/>
                <w:lang w:val="de-DE"/>
              </w:rPr>
            </w:pPr>
            <w:r>
              <w:rPr>
                <w:rFonts w:ascii="Arial" w:hAnsi="Arial" w:cs="Arial"/>
                <w:color w:val="000000" w:themeColor="text1"/>
                <w:sz w:val="23"/>
                <w:szCs w:val="23"/>
                <w:lang w:val="de-DE"/>
              </w:rPr>
              <w:t>Zentral</w:t>
            </w:r>
            <w:r w:rsidR="005302DA" w:rsidRPr="00962F20">
              <w:rPr>
                <w:rFonts w:ascii="Arial" w:hAnsi="Arial" w:cs="Arial"/>
                <w:color w:val="000000" w:themeColor="text1"/>
                <w:sz w:val="23"/>
                <w:szCs w:val="23"/>
                <w:lang w:val="de-DE"/>
              </w:rPr>
              <w:t xml:space="preserve"> ist</w:t>
            </w:r>
            <w:r w:rsidR="004E3075">
              <w:rPr>
                <w:rFonts w:ascii="Arial" w:hAnsi="Arial" w:cs="Arial"/>
                <w:color w:val="000000" w:themeColor="text1"/>
                <w:sz w:val="23"/>
                <w:szCs w:val="23"/>
                <w:lang w:val="de-DE"/>
              </w:rPr>
              <w:t xml:space="preserve"> außerdem</w:t>
            </w:r>
            <w:r w:rsidR="005302DA" w:rsidRPr="00962F20">
              <w:rPr>
                <w:rFonts w:ascii="Arial" w:hAnsi="Arial" w:cs="Arial"/>
                <w:color w:val="000000" w:themeColor="text1"/>
                <w:sz w:val="23"/>
                <w:szCs w:val="23"/>
                <w:lang w:val="de-DE"/>
              </w:rPr>
              <w:t xml:space="preserve"> die Bekanntheit der Meldestelle. „</w:t>
            </w:r>
            <w:r w:rsidR="00C70B2C">
              <w:rPr>
                <w:rFonts w:ascii="Arial" w:hAnsi="Arial" w:cs="Arial"/>
                <w:color w:val="000000" w:themeColor="text1"/>
                <w:sz w:val="23"/>
                <w:szCs w:val="23"/>
                <w:lang w:val="de-DE"/>
              </w:rPr>
              <w:t>Damit</w:t>
            </w:r>
            <w:r w:rsidR="004E3075">
              <w:rPr>
                <w:rFonts w:ascii="Arial" w:hAnsi="Arial" w:cs="Arial"/>
                <w:color w:val="000000" w:themeColor="text1"/>
                <w:sz w:val="23"/>
                <w:szCs w:val="23"/>
                <w:lang w:val="de-DE"/>
              </w:rPr>
              <w:t xml:space="preserve"> die Meldestelle </w:t>
            </w:r>
            <w:r w:rsidR="00C70B2C">
              <w:rPr>
                <w:rFonts w:ascii="Arial" w:hAnsi="Arial" w:cs="Arial"/>
                <w:color w:val="000000" w:themeColor="text1"/>
                <w:sz w:val="23"/>
                <w:szCs w:val="23"/>
                <w:lang w:val="de-DE"/>
              </w:rPr>
              <w:t xml:space="preserve">möglichst vielen </w:t>
            </w:r>
            <w:r w:rsidR="004E3075">
              <w:rPr>
                <w:rFonts w:ascii="Arial" w:hAnsi="Arial" w:cs="Arial"/>
                <w:color w:val="000000" w:themeColor="text1"/>
                <w:sz w:val="23"/>
                <w:szCs w:val="23"/>
                <w:lang w:val="de-DE"/>
              </w:rPr>
              <w:t xml:space="preserve">ein </w:t>
            </w:r>
            <w:r w:rsidR="00C70B2C">
              <w:rPr>
                <w:rFonts w:ascii="Arial" w:hAnsi="Arial" w:cs="Arial"/>
                <w:color w:val="000000" w:themeColor="text1"/>
                <w:sz w:val="23"/>
                <w:szCs w:val="23"/>
                <w:lang w:val="de-DE"/>
              </w:rPr>
              <w:t>Begriff ist</w:t>
            </w:r>
            <w:r w:rsidR="004E3075">
              <w:rPr>
                <w:rFonts w:ascii="Arial" w:hAnsi="Arial" w:cs="Arial"/>
                <w:color w:val="000000" w:themeColor="text1"/>
                <w:sz w:val="23"/>
                <w:szCs w:val="23"/>
                <w:lang w:val="de-DE"/>
              </w:rPr>
              <w:t xml:space="preserve">, </w:t>
            </w:r>
            <w:r w:rsidR="00C70B2C">
              <w:rPr>
                <w:rFonts w:ascii="Arial" w:hAnsi="Arial" w:cs="Arial"/>
                <w:color w:val="000000" w:themeColor="text1"/>
                <w:sz w:val="23"/>
                <w:szCs w:val="23"/>
                <w:lang w:val="de-DE"/>
              </w:rPr>
              <w:t>stellt</w:t>
            </w:r>
            <w:r w:rsidR="005302DA" w:rsidRPr="00962F20">
              <w:rPr>
                <w:rFonts w:ascii="Arial" w:hAnsi="Arial" w:cs="Arial"/>
                <w:color w:val="000000" w:themeColor="text1"/>
                <w:sz w:val="23"/>
                <w:szCs w:val="23"/>
                <w:lang w:val="de-DE"/>
              </w:rPr>
              <w:t xml:space="preserve"> </w:t>
            </w:r>
            <w:proofErr w:type="spellStart"/>
            <w:r w:rsidR="005302DA" w:rsidRPr="00962F20">
              <w:rPr>
                <w:rFonts w:ascii="Arial" w:hAnsi="Arial" w:cs="Arial"/>
                <w:color w:val="000000" w:themeColor="text1"/>
                <w:sz w:val="23"/>
                <w:szCs w:val="23"/>
                <w:lang w:val="de-DE"/>
              </w:rPr>
              <w:t>Stopline</w:t>
            </w:r>
            <w:proofErr w:type="spellEnd"/>
            <w:r w:rsidR="005302DA" w:rsidRPr="00962F20">
              <w:rPr>
                <w:rFonts w:ascii="Arial" w:hAnsi="Arial" w:cs="Arial"/>
                <w:color w:val="000000" w:themeColor="text1"/>
                <w:sz w:val="23"/>
                <w:szCs w:val="23"/>
                <w:lang w:val="de-DE"/>
              </w:rPr>
              <w:t xml:space="preserve"> </w:t>
            </w:r>
            <w:r w:rsidR="00C70B2C" w:rsidRPr="00962F20">
              <w:rPr>
                <w:rFonts w:ascii="Arial" w:hAnsi="Arial" w:cs="Arial"/>
                <w:color w:val="000000" w:themeColor="text1"/>
                <w:sz w:val="23"/>
                <w:szCs w:val="23"/>
                <w:lang w:val="de-DE"/>
              </w:rPr>
              <w:t>ein fixe</w:t>
            </w:r>
            <w:r w:rsidR="00C70B2C">
              <w:rPr>
                <w:rFonts w:ascii="Arial" w:hAnsi="Arial" w:cs="Arial"/>
                <w:color w:val="000000" w:themeColor="text1"/>
                <w:sz w:val="23"/>
                <w:szCs w:val="23"/>
                <w:lang w:val="de-DE"/>
              </w:rPr>
              <w:t>s</w:t>
            </w:r>
            <w:r w:rsidR="00C70B2C" w:rsidRPr="00962F20">
              <w:rPr>
                <w:rFonts w:ascii="Arial" w:hAnsi="Arial" w:cs="Arial"/>
                <w:color w:val="000000" w:themeColor="text1"/>
                <w:sz w:val="23"/>
                <w:szCs w:val="23"/>
                <w:lang w:val="de-DE"/>
              </w:rPr>
              <w:t xml:space="preserve"> </w:t>
            </w:r>
            <w:r w:rsidR="00C70B2C">
              <w:rPr>
                <w:rFonts w:ascii="Arial" w:hAnsi="Arial" w:cs="Arial"/>
                <w:color w:val="000000" w:themeColor="text1"/>
                <w:sz w:val="23"/>
                <w:szCs w:val="23"/>
                <w:lang w:val="de-DE"/>
              </w:rPr>
              <w:t>Element in unserer</w:t>
            </w:r>
            <w:r w:rsidR="00C70B2C" w:rsidRPr="00962F20">
              <w:rPr>
                <w:rFonts w:ascii="Arial" w:hAnsi="Arial" w:cs="Arial"/>
                <w:color w:val="000000" w:themeColor="text1"/>
                <w:sz w:val="23"/>
                <w:szCs w:val="23"/>
                <w:lang w:val="de-DE"/>
              </w:rPr>
              <w:t xml:space="preserve"> Kommunikation</w:t>
            </w:r>
            <w:r w:rsidR="00273986">
              <w:rPr>
                <w:rFonts w:ascii="Arial" w:hAnsi="Arial" w:cs="Arial"/>
                <w:color w:val="000000" w:themeColor="text1"/>
                <w:sz w:val="23"/>
                <w:szCs w:val="23"/>
                <w:lang w:val="de-DE"/>
              </w:rPr>
              <w:t>,</w:t>
            </w:r>
            <w:r w:rsidR="00C70B2C" w:rsidRPr="00962F20">
              <w:rPr>
                <w:rFonts w:ascii="Arial" w:hAnsi="Arial" w:cs="Arial"/>
                <w:color w:val="000000" w:themeColor="text1"/>
                <w:sz w:val="23"/>
                <w:szCs w:val="23"/>
                <w:lang w:val="de-DE"/>
              </w:rPr>
              <w:t xml:space="preserve"> </w:t>
            </w:r>
            <w:r w:rsidR="005302DA" w:rsidRPr="00962F20">
              <w:rPr>
                <w:rFonts w:ascii="Arial" w:hAnsi="Arial" w:cs="Arial"/>
                <w:color w:val="000000" w:themeColor="text1"/>
                <w:sz w:val="23"/>
                <w:szCs w:val="23"/>
                <w:lang w:val="de-DE"/>
              </w:rPr>
              <w:t>bei unseren Veranstaltungen und Publikationen</w:t>
            </w:r>
            <w:r w:rsidR="00C70B2C">
              <w:rPr>
                <w:rFonts w:ascii="Arial" w:hAnsi="Arial" w:cs="Arial"/>
                <w:color w:val="000000" w:themeColor="text1"/>
                <w:sz w:val="23"/>
                <w:szCs w:val="23"/>
                <w:lang w:val="de-DE"/>
              </w:rPr>
              <w:t xml:space="preserve"> dar</w:t>
            </w:r>
            <w:r w:rsidR="005302DA" w:rsidRPr="00962F20">
              <w:rPr>
                <w:rFonts w:ascii="Arial" w:hAnsi="Arial" w:cs="Arial"/>
                <w:color w:val="000000" w:themeColor="text1"/>
                <w:sz w:val="23"/>
                <w:szCs w:val="23"/>
                <w:lang w:val="de-DE"/>
              </w:rPr>
              <w:t xml:space="preserve">“, betont Schubert. Viele Provider schließen sich dem an und verlinken von ihrer Website und von ihren Newslettern direkt zu </w:t>
            </w:r>
            <w:proofErr w:type="spellStart"/>
            <w:r w:rsidR="005302DA" w:rsidRPr="00962F20">
              <w:rPr>
                <w:rFonts w:ascii="Arial" w:hAnsi="Arial" w:cs="Arial"/>
                <w:color w:val="000000" w:themeColor="text1"/>
                <w:sz w:val="23"/>
                <w:szCs w:val="23"/>
                <w:lang w:val="de-DE"/>
              </w:rPr>
              <w:t>Stopline</w:t>
            </w:r>
            <w:proofErr w:type="spellEnd"/>
            <w:r w:rsidR="005302DA" w:rsidRPr="00962F20">
              <w:rPr>
                <w:rFonts w:ascii="Arial" w:hAnsi="Arial" w:cs="Arial"/>
                <w:color w:val="000000" w:themeColor="text1"/>
                <w:sz w:val="23"/>
                <w:szCs w:val="23"/>
                <w:lang w:val="de-DE"/>
              </w:rPr>
              <w:t>. Das erhöht einerseits die Sichtbarkeit und Bekanntheit der Meldestelle und senkt andererseits die Hemmschwelle, sich im Bedarfsfall an sie zu wenden.</w:t>
            </w:r>
          </w:p>
        </w:tc>
      </w:tr>
    </w:tbl>
    <w:p w14:paraId="49CD523D" w14:textId="77777777" w:rsidR="009C2FDD" w:rsidRPr="005638E2" w:rsidRDefault="009C2FDD" w:rsidP="009C2FDD">
      <w:pPr>
        <w:tabs>
          <w:tab w:val="left" w:pos="3623"/>
        </w:tabs>
        <w:suppressAutoHyphens w:val="0"/>
        <w:spacing w:before="240" w:after="240" w:line="240" w:lineRule="auto"/>
        <w:ind w:left="113"/>
        <w:rPr>
          <w:rFonts w:ascii="Arial" w:hAnsi="Arial" w:cs="Arial"/>
          <w:color w:val="000000" w:themeColor="text1"/>
          <w:sz w:val="23"/>
          <w:szCs w:val="23"/>
          <w:lang w:val="de-DE"/>
        </w:rPr>
      </w:pPr>
      <w:r w:rsidRPr="005638E2">
        <w:rPr>
          <w:rFonts w:ascii="Arial" w:hAnsi="Arial" w:cs="Arial"/>
          <w:b/>
          <w:color w:val="000000" w:themeColor="text1"/>
          <w:lang w:val="de-DE" w:eastAsia="de-DE"/>
        </w:rPr>
        <w:tab/>
      </w:r>
    </w:p>
    <w:tbl>
      <w:tblPr>
        <w:tblW w:w="9322" w:type="dxa"/>
        <w:tblLayout w:type="fixed"/>
        <w:tblLook w:val="04A0" w:firstRow="1" w:lastRow="0" w:firstColumn="1" w:lastColumn="0" w:noHBand="0" w:noVBand="1"/>
      </w:tblPr>
      <w:tblGrid>
        <w:gridCol w:w="3510"/>
        <w:gridCol w:w="5812"/>
      </w:tblGrid>
      <w:tr w:rsidR="00B52771" w:rsidRPr="00AA77FA" w14:paraId="517542EF" w14:textId="77777777" w:rsidTr="008012C4">
        <w:tc>
          <w:tcPr>
            <w:tcW w:w="3510" w:type="dxa"/>
            <w:tcBorders>
              <w:top w:val="single" w:sz="4" w:space="0" w:color="auto"/>
              <w:left w:val="single" w:sz="4" w:space="0" w:color="auto"/>
              <w:bottom w:val="single" w:sz="4" w:space="0" w:color="auto"/>
              <w:right w:val="single" w:sz="4" w:space="0" w:color="auto"/>
            </w:tcBorders>
          </w:tcPr>
          <w:p w14:paraId="64D8DD47" w14:textId="77777777" w:rsidR="00B52771" w:rsidRPr="007B0970" w:rsidRDefault="00B52771" w:rsidP="009C2FDD">
            <w:pPr>
              <w:suppressAutoHyphens w:val="0"/>
              <w:spacing w:before="240" w:after="240"/>
              <w:rPr>
                <w:rFonts w:ascii="Arial" w:hAnsi="Arial" w:cs="Arial"/>
                <w:b/>
                <w:color w:val="000000" w:themeColor="text1"/>
                <w:highlight w:val="yellow"/>
                <w:lang w:val="de-DE" w:eastAsia="de-DE"/>
              </w:rPr>
            </w:pPr>
            <w:r w:rsidRPr="005638E2">
              <w:rPr>
                <w:rFonts w:ascii="Arial" w:hAnsi="Arial" w:cs="Arial"/>
                <w:b/>
                <w:color w:val="000000" w:themeColor="text1"/>
                <w:lang w:val="de-DE" w:eastAsia="de-DE"/>
              </w:rPr>
              <w:t>Rückfragehinweis</w:t>
            </w:r>
          </w:p>
        </w:tc>
        <w:tc>
          <w:tcPr>
            <w:tcW w:w="5812" w:type="dxa"/>
            <w:tcBorders>
              <w:top w:val="single" w:sz="4" w:space="0" w:color="auto"/>
              <w:left w:val="single" w:sz="4" w:space="0" w:color="auto"/>
              <w:bottom w:val="single" w:sz="4" w:space="0" w:color="auto"/>
              <w:right w:val="single" w:sz="4" w:space="0" w:color="auto"/>
            </w:tcBorders>
          </w:tcPr>
          <w:p w14:paraId="6EADD4F1" w14:textId="77777777" w:rsidR="00B52771" w:rsidRPr="005638E2" w:rsidRDefault="00B52771" w:rsidP="009C2FDD">
            <w:pPr>
              <w:suppressAutoHyphens w:val="0"/>
              <w:spacing w:before="240" w:after="240" w:line="240" w:lineRule="auto"/>
              <w:jc w:val="both"/>
              <w:rPr>
                <w:rFonts w:ascii="Arial" w:hAnsi="Arial" w:cs="Arial"/>
                <w:color w:val="000000" w:themeColor="text1"/>
                <w:sz w:val="23"/>
                <w:szCs w:val="23"/>
                <w:lang w:val="de-DE"/>
              </w:rPr>
            </w:pPr>
            <w:r w:rsidRPr="005638E2">
              <w:rPr>
                <w:rFonts w:ascii="Arial" w:hAnsi="Arial" w:cs="Arial"/>
                <w:color w:val="000000" w:themeColor="text1"/>
                <w:sz w:val="23"/>
                <w:szCs w:val="23"/>
                <w:lang w:val="de-DE"/>
              </w:rPr>
              <w:t xml:space="preserve">Dr. Barbara Schloßbauer, </w:t>
            </w:r>
            <w:proofErr w:type="spellStart"/>
            <w:r w:rsidRPr="005638E2">
              <w:rPr>
                <w:rFonts w:ascii="Arial" w:hAnsi="Arial" w:cs="Arial"/>
                <w:color w:val="000000" w:themeColor="text1"/>
                <w:sz w:val="23"/>
                <w:szCs w:val="23"/>
                <w:lang w:val="de-DE"/>
              </w:rPr>
              <w:t>Stopline</w:t>
            </w:r>
            <w:proofErr w:type="spellEnd"/>
          </w:p>
          <w:p w14:paraId="1DCF0DD3" w14:textId="77777777" w:rsidR="00B52771" w:rsidRDefault="00B52771" w:rsidP="009C2FDD">
            <w:pPr>
              <w:suppressAutoHyphens w:val="0"/>
              <w:spacing w:before="240" w:after="240" w:line="240" w:lineRule="auto"/>
              <w:jc w:val="both"/>
              <w:rPr>
                <w:rFonts w:ascii="Arial" w:hAnsi="Arial" w:cs="Arial"/>
                <w:color w:val="000000" w:themeColor="text1"/>
                <w:sz w:val="23"/>
                <w:szCs w:val="23"/>
                <w:lang w:val="de-DE"/>
              </w:rPr>
            </w:pPr>
            <w:r w:rsidRPr="005638E2">
              <w:rPr>
                <w:rFonts w:ascii="Arial" w:hAnsi="Arial" w:cs="Arial"/>
                <w:color w:val="000000" w:themeColor="text1"/>
                <w:sz w:val="23"/>
                <w:szCs w:val="23"/>
                <w:lang w:val="de-DE"/>
              </w:rPr>
              <w:t>Tel: +43 662 46 69-41 bzw. +43 664 4131779</w:t>
            </w:r>
          </w:p>
          <w:p w14:paraId="2B521D43" w14:textId="3AB0B4F6" w:rsidR="008F771E" w:rsidRPr="005638E2" w:rsidRDefault="008F771E" w:rsidP="009C2FDD">
            <w:pPr>
              <w:suppressAutoHyphens w:val="0"/>
              <w:spacing w:before="240" w:after="240" w:line="240" w:lineRule="auto"/>
              <w:jc w:val="both"/>
              <w:rPr>
                <w:rFonts w:ascii="Arial" w:hAnsi="Arial" w:cs="Arial"/>
                <w:color w:val="000000" w:themeColor="text1"/>
                <w:sz w:val="23"/>
                <w:szCs w:val="23"/>
                <w:lang w:val="de-DE"/>
              </w:rPr>
            </w:pPr>
            <w:r w:rsidRPr="00384E25">
              <w:rPr>
                <w:rFonts w:ascii="Arial" w:hAnsi="Arial" w:cs="Arial"/>
                <w:sz w:val="23"/>
                <w:szCs w:val="23"/>
                <w:lang w:val="de-DE"/>
              </w:rPr>
              <w:t>office@stopline.at</w:t>
            </w:r>
            <w:r>
              <w:rPr>
                <w:rFonts w:ascii="Arial" w:hAnsi="Arial" w:cs="Arial"/>
                <w:color w:val="000000" w:themeColor="text1"/>
                <w:sz w:val="23"/>
                <w:szCs w:val="23"/>
                <w:lang w:val="de-DE"/>
              </w:rPr>
              <w:t xml:space="preserve"> / </w:t>
            </w:r>
            <w:r w:rsidRPr="00384E25">
              <w:rPr>
                <w:rFonts w:ascii="Arial" w:hAnsi="Arial" w:cs="Arial"/>
                <w:sz w:val="23"/>
                <w:szCs w:val="23"/>
                <w:lang w:val="de-DE"/>
              </w:rPr>
              <w:t>barbara.schlossbauer@nic.at</w:t>
            </w:r>
            <w:r>
              <w:rPr>
                <w:rFonts w:ascii="Arial" w:hAnsi="Arial" w:cs="Arial"/>
                <w:color w:val="000000" w:themeColor="text1"/>
                <w:sz w:val="23"/>
                <w:szCs w:val="23"/>
                <w:lang w:val="de-DE"/>
              </w:rPr>
              <w:t xml:space="preserve"> </w:t>
            </w:r>
          </w:p>
          <w:p w14:paraId="0839635E" w14:textId="14255BAC" w:rsidR="00B52771" w:rsidRPr="001F553D" w:rsidRDefault="00B52771" w:rsidP="009C2FDD">
            <w:pPr>
              <w:suppressAutoHyphens w:val="0"/>
              <w:spacing w:before="240" w:after="240" w:line="240" w:lineRule="auto"/>
              <w:jc w:val="both"/>
              <w:rPr>
                <w:rFonts w:ascii="Arial" w:hAnsi="Arial" w:cs="Arial"/>
                <w:color w:val="000000" w:themeColor="text1"/>
                <w:sz w:val="23"/>
                <w:szCs w:val="23"/>
                <w:lang w:val="de-DE"/>
              </w:rPr>
            </w:pPr>
            <w:r w:rsidRPr="00B52771">
              <w:rPr>
                <w:rFonts w:ascii="Arial" w:hAnsi="Arial" w:cs="Arial"/>
                <w:color w:val="000000" w:themeColor="text1"/>
                <w:sz w:val="23"/>
                <w:szCs w:val="23"/>
                <w:highlight w:val="yellow"/>
                <w:lang w:val="de-AT"/>
              </w:rPr>
              <w:br/>
            </w:r>
            <w:r w:rsidR="004D7BE2">
              <w:rPr>
                <w:rFonts w:ascii="Arial" w:hAnsi="Arial" w:cs="Arial"/>
                <w:color w:val="000000" w:themeColor="text1"/>
                <w:sz w:val="23"/>
                <w:szCs w:val="23"/>
                <w:lang w:val="de-AT"/>
              </w:rPr>
              <w:t>Birgit Mühl</w:t>
            </w:r>
            <w:r w:rsidRPr="001F553D">
              <w:rPr>
                <w:rFonts w:ascii="Arial" w:hAnsi="Arial" w:cs="Arial"/>
                <w:color w:val="000000" w:themeColor="text1"/>
                <w:sz w:val="23"/>
                <w:szCs w:val="23"/>
                <w:lang w:val="de-AT"/>
              </w:rPr>
              <w:t>, ISPA</w:t>
            </w:r>
            <w:r w:rsidRPr="001F553D">
              <w:rPr>
                <w:rFonts w:ascii="Arial" w:hAnsi="Arial" w:cs="Arial"/>
                <w:color w:val="000000" w:themeColor="text1"/>
                <w:sz w:val="23"/>
                <w:szCs w:val="23"/>
                <w:lang w:val="de-DE"/>
              </w:rPr>
              <w:t xml:space="preserve"> </w:t>
            </w:r>
          </w:p>
          <w:p w14:paraId="1CA5C054" w14:textId="1E44C23A" w:rsidR="00B52771" w:rsidRPr="001F553D" w:rsidRDefault="00B52771" w:rsidP="009C2FDD">
            <w:pPr>
              <w:suppressAutoHyphens w:val="0"/>
              <w:spacing w:before="240" w:after="240" w:line="240" w:lineRule="auto"/>
              <w:jc w:val="both"/>
              <w:rPr>
                <w:rFonts w:ascii="Arial" w:hAnsi="Arial" w:cs="Arial"/>
                <w:color w:val="000000" w:themeColor="text1"/>
                <w:sz w:val="23"/>
                <w:szCs w:val="23"/>
                <w:lang w:val="de-DE"/>
              </w:rPr>
            </w:pPr>
            <w:r w:rsidRPr="001F553D">
              <w:rPr>
                <w:rFonts w:ascii="Arial" w:hAnsi="Arial" w:cs="Arial"/>
                <w:color w:val="000000" w:themeColor="text1"/>
                <w:sz w:val="23"/>
                <w:szCs w:val="23"/>
                <w:lang w:val="de-DE"/>
              </w:rPr>
              <w:t>Tel: +43 1 409 55 76</w:t>
            </w:r>
            <w:r w:rsidR="00412BF9">
              <w:rPr>
                <w:rFonts w:ascii="Arial" w:hAnsi="Arial" w:cs="Arial"/>
                <w:color w:val="000000" w:themeColor="text1"/>
                <w:sz w:val="23"/>
                <w:szCs w:val="23"/>
                <w:lang w:val="de-DE"/>
              </w:rPr>
              <w:t xml:space="preserve"> bzw. +43 699 14661027</w:t>
            </w:r>
          </w:p>
          <w:p w14:paraId="1DD00C51" w14:textId="77777777" w:rsidR="00B52771" w:rsidRPr="00B52771" w:rsidRDefault="00AF76B7" w:rsidP="009C2FDD">
            <w:pPr>
              <w:suppressAutoHyphens w:val="0"/>
              <w:spacing w:before="240" w:after="240" w:line="240" w:lineRule="auto"/>
              <w:jc w:val="both"/>
              <w:rPr>
                <w:rFonts w:ascii="Arial" w:hAnsi="Arial" w:cs="Arial"/>
                <w:color w:val="000000" w:themeColor="text1"/>
                <w:sz w:val="23"/>
                <w:szCs w:val="23"/>
                <w:lang w:val="de-DE"/>
              </w:rPr>
            </w:pPr>
            <w:hyperlink r:id="rId8" w:history="1">
              <w:r w:rsidR="00B52771" w:rsidRPr="001F553D">
                <w:rPr>
                  <w:rStyle w:val="Hyperlink"/>
                  <w:rFonts w:ascii="Arial" w:hAnsi="Arial" w:cs="Arial"/>
                  <w:color w:val="000000" w:themeColor="text1"/>
                  <w:sz w:val="23"/>
                  <w:szCs w:val="23"/>
                  <w:lang w:val="de-DE"/>
                </w:rPr>
                <w:t>presse@ispa.at</w:t>
              </w:r>
            </w:hyperlink>
            <w:r w:rsidR="00B52771" w:rsidRPr="00B52771">
              <w:rPr>
                <w:rFonts w:ascii="Arial" w:hAnsi="Arial" w:cs="Arial"/>
                <w:color w:val="000000" w:themeColor="text1"/>
                <w:sz w:val="23"/>
                <w:szCs w:val="23"/>
                <w:lang w:val="de-DE"/>
              </w:rPr>
              <w:t xml:space="preserve"> </w:t>
            </w:r>
          </w:p>
        </w:tc>
      </w:tr>
    </w:tbl>
    <w:p w14:paraId="1A95BDEB" w14:textId="77777777" w:rsidR="00B52771" w:rsidRPr="009C2FDD" w:rsidRDefault="00B52771" w:rsidP="009C2FDD">
      <w:pPr>
        <w:suppressAutoHyphens w:val="0"/>
        <w:rPr>
          <w:rFonts w:ascii="Arial" w:hAnsi="Arial" w:cs="Arial"/>
          <w:color w:val="000000" w:themeColor="text1"/>
          <w:sz w:val="36"/>
          <w:szCs w:val="36"/>
          <w:lang w:val="de-AT"/>
        </w:rPr>
      </w:pPr>
      <w:r w:rsidRPr="00B52771">
        <w:rPr>
          <w:rFonts w:ascii="Arial" w:hAnsi="Arial" w:cs="Arial"/>
          <w:color w:val="000000" w:themeColor="text1"/>
          <w:lang w:val="de-AT"/>
        </w:rPr>
        <w:br w:type="page"/>
      </w:r>
      <w:r w:rsidRPr="009C2FDD">
        <w:rPr>
          <w:rFonts w:ascii="Arial" w:hAnsi="Arial" w:cs="Arial"/>
          <w:b/>
          <w:color w:val="000000" w:themeColor="text1"/>
          <w:sz w:val="36"/>
          <w:szCs w:val="36"/>
          <w:lang w:val="de-DE" w:eastAsia="de-DE"/>
        </w:rPr>
        <w:lastRenderedPageBreak/>
        <w:t>Hintergrundinformation:</w:t>
      </w:r>
    </w:p>
    <w:tbl>
      <w:tblPr>
        <w:tblW w:w="9322" w:type="dxa"/>
        <w:tblLayout w:type="fixed"/>
        <w:tblLook w:val="04A0" w:firstRow="1" w:lastRow="0" w:firstColumn="1" w:lastColumn="0" w:noHBand="0" w:noVBand="1"/>
      </w:tblPr>
      <w:tblGrid>
        <w:gridCol w:w="3510"/>
        <w:gridCol w:w="5812"/>
      </w:tblGrid>
      <w:tr w:rsidR="00B52771" w:rsidRPr="00AA77FA" w14:paraId="4B51D767" w14:textId="77777777" w:rsidTr="008012C4">
        <w:tc>
          <w:tcPr>
            <w:tcW w:w="3510" w:type="dxa"/>
            <w:tcBorders>
              <w:top w:val="single" w:sz="4" w:space="0" w:color="auto"/>
              <w:left w:val="single" w:sz="4" w:space="0" w:color="auto"/>
              <w:bottom w:val="single" w:sz="4" w:space="0" w:color="auto"/>
              <w:right w:val="single" w:sz="4" w:space="0" w:color="auto"/>
            </w:tcBorders>
          </w:tcPr>
          <w:p w14:paraId="7DA393D8" w14:textId="77777777" w:rsidR="00B52771" w:rsidRPr="009C2FDD" w:rsidRDefault="00B52771" w:rsidP="009C2FDD">
            <w:pPr>
              <w:suppressAutoHyphens w:val="0"/>
              <w:spacing w:before="240" w:after="240"/>
              <w:rPr>
                <w:rFonts w:ascii="Arial" w:hAnsi="Arial" w:cs="Arial"/>
                <w:b/>
                <w:color w:val="000000" w:themeColor="text1"/>
                <w:lang w:val="de-DE" w:eastAsia="de-DE"/>
              </w:rPr>
            </w:pPr>
            <w:r w:rsidRPr="009C2FDD">
              <w:rPr>
                <w:rFonts w:ascii="Arial" w:hAnsi="Arial" w:cs="Arial"/>
                <w:b/>
                <w:color w:val="000000" w:themeColor="text1"/>
                <w:lang w:val="de-DE" w:eastAsia="de-DE"/>
              </w:rPr>
              <w:t>Tatbestand: sexuelle Missbrauchsdarstellungen Minderjähriger</w:t>
            </w:r>
          </w:p>
        </w:tc>
        <w:tc>
          <w:tcPr>
            <w:tcW w:w="5812" w:type="dxa"/>
            <w:tcBorders>
              <w:top w:val="single" w:sz="4" w:space="0" w:color="auto"/>
              <w:left w:val="single" w:sz="4" w:space="0" w:color="auto"/>
              <w:bottom w:val="single" w:sz="4" w:space="0" w:color="auto"/>
              <w:right w:val="single" w:sz="4" w:space="0" w:color="auto"/>
            </w:tcBorders>
          </w:tcPr>
          <w:p w14:paraId="076BBD82" w14:textId="77777777" w:rsidR="00B52771" w:rsidRPr="009C2FDD" w:rsidRDefault="00B52771" w:rsidP="009C2FDD">
            <w:pPr>
              <w:suppressAutoHyphens w:val="0"/>
              <w:rPr>
                <w:rFonts w:ascii="Arial" w:hAnsi="Arial" w:cs="Arial"/>
                <w:color w:val="000000" w:themeColor="text1"/>
                <w:lang w:val="de-AT"/>
              </w:rPr>
            </w:pPr>
            <w:r w:rsidRPr="009C2FDD">
              <w:rPr>
                <w:rFonts w:ascii="Arial" w:hAnsi="Arial" w:cs="Arial"/>
                <w:color w:val="000000" w:themeColor="text1"/>
                <w:lang w:val="de-AT"/>
              </w:rPr>
              <w:br/>
              <w:t>Unter pornografische Darstellungen Minderjähriger gemäß § 207a StGB fallen unter anderem Bilder von geschlechtlichen Handlungen an einer unmündigen Person, aber auch Abbildungen mit einem Fokus auf die Geschlechtsteile von Minderjährigen. Nicht darunter fallen etwa neutrale Fotos von nackten Kindern am Strand.</w:t>
            </w:r>
          </w:p>
        </w:tc>
      </w:tr>
      <w:tr w:rsidR="00B52771" w:rsidRPr="00AA77FA" w14:paraId="6B75D14D" w14:textId="77777777" w:rsidTr="008012C4">
        <w:tc>
          <w:tcPr>
            <w:tcW w:w="3510" w:type="dxa"/>
            <w:tcBorders>
              <w:top w:val="single" w:sz="4" w:space="0" w:color="auto"/>
              <w:left w:val="single" w:sz="4" w:space="0" w:color="auto"/>
              <w:bottom w:val="single" w:sz="4" w:space="0" w:color="auto"/>
              <w:right w:val="single" w:sz="4" w:space="0" w:color="auto"/>
            </w:tcBorders>
          </w:tcPr>
          <w:p w14:paraId="1DC16695" w14:textId="77777777" w:rsidR="00B52771" w:rsidRPr="009C2FDD" w:rsidRDefault="00B52771" w:rsidP="009C2FDD">
            <w:pPr>
              <w:suppressAutoHyphens w:val="0"/>
              <w:spacing w:before="240" w:after="240"/>
              <w:rPr>
                <w:rFonts w:ascii="Arial" w:hAnsi="Arial" w:cs="Arial"/>
                <w:b/>
                <w:color w:val="000000" w:themeColor="text1"/>
                <w:lang w:val="de-DE" w:eastAsia="de-DE"/>
              </w:rPr>
            </w:pPr>
            <w:r w:rsidRPr="009C2FDD">
              <w:rPr>
                <w:rFonts w:ascii="Arial" w:hAnsi="Arial" w:cs="Arial"/>
                <w:b/>
                <w:color w:val="000000" w:themeColor="text1"/>
                <w:lang w:val="de-DE" w:eastAsia="de-DE"/>
              </w:rPr>
              <w:t>Tatbestand Nationalsozialismus</w:t>
            </w:r>
          </w:p>
        </w:tc>
        <w:tc>
          <w:tcPr>
            <w:tcW w:w="5812" w:type="dxa"/>
            <w:tcBorders>
              <w:top w:val="single" w:sz="4" w:space="0" w:color="auto"/>
              <w:left w:val="single" w:sz="4" w:space="0" w:color="auto"/>
              <w:bottom w:val="single" w:sz="4" w:space="0" w:color="auto"/>
              <w:right w:val="single" w:sz="4" w:space="0" w:color="auto"/>
            </w:tcBorders>
          </w:tcPr>
          <w:p w14:paraId="1F8925A4" w14:textId="77777777" w:rsidR="00B52771" w:rsidRPr="009C2FDD" w:rsidRDefault="00B52771" w:rsidP="00A51DBE">
            <w:pPr>
              <w:suppressAutoHyphens w:val="0"/>
              <w:spacing w:before="240" w:after="240"/>
              <w:rPr>
                <w:rFonts w:ascii="Arial" w:hAnsi="Arial" w:cs="Arial"/>
                <w:color w:val="000000" w:themeColor="text1"/>
                <w:lang w:val="de-AT"/>
              </w:rPr>
            </w:pPr>
            <w:r w:rsidRPr="009C2FDD">
              <w:rPr>
                <w:rFonts w:ascii="Arial" w:hAnsi="Arial" w:cs="Arial"/>
                <w:color w:val="000000" w:themeColor="text1"/>
                <w:lang w:val="de-AT"/>
              </w:rPr>
              <w:t xml:space="preserve">In Österreich ist die Leugnung von NS-Verbrechen ebenso wie die Verbreitung und Verherrlichung nationalsozialistischen Gedankengutes unter Strafe gestellt. (Verbotsgesetz §1 und §3 sowie §1 und §2 des </w:t>
            </w:r>
            <w:proofErr w:type="spellStart"/>
            <w:r w:rsidRPr="009C2FDD">
              <w:rPr>
                <w:rFonts w:ascii="Arial" w:hAnsi="Arial" w:cs="Arial"/>
                <w:color w:val="000000" w:themeColor="text1"/>
                <w:lang w:val="de-AT"/>
              </w:rPr>
              <w:t>Abzeichengesetzes</w:t>
            </w:r>
            <w:proofErr w:type="spellEnd"/>
            <w:r w:rsidRPr="009C2FDD">
              <w:rPr>
                <w:rFonts w:ascii="Arial" w:hAnsi="Arial" w:cs="Arial"/>
                <w:color w:val="000000" w:themeColor="text1"/>
                <w:lang w:val="de-AT"/>
              </w:rPr>
              <w:t>). In Ländern wie Großbritannien oder den USA sind derartige Aktivitäten bis zu einem gewissen Grad jedoch vom Recht auf Meinungs- und Redefreiheit geschützt. Dies macht eine Weiterverfolgung von illegalen Inhalten in diesen Ländern meist kompliziert.</w:t>
            </w:r>
          </w:p>
        </w:tc>
      </w:tr>
      <w:tr w:rsidR="00B52771" w:rsidRPr="00AA77FA" w14:paraId="1A473814" w14:textId="77777777" w:rsidTr="008012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0" w:type="dxa"/>
          </w:tcPr>
          <w:p w14:paraId="21EB772D" w14:textId="77777777" w:rsidR="00B52771" w:rsidRPr="009C2FDD" w:rsidRDefault="00B52771" w:rsidP="009C2FDD">
            <w:pPr>
              <w:tabs>
                <w:tab w:val="left" w:pos="1701"/>
              </w:tabs>
              <w:suppressAutoHyphens w:val="0"/>
              <w:spacing w:before="240" w:after="240"/>
              <w:ind w:right="175"/>
              <w:rPr>
                <w:rFonts w:ascii="Arial" w:hAnsi="Arial" w:cs="Arial"/>
                <w:color w:val="000000" w:themeColor="text1"/>
                <w:lang w:val="de-AT"/>
              </w:rPr>
            </w:pPr>
            <w:r w:rsidRPr="009C2FDD">
              <w:rPr>
                <w:rFonts w:ascii="Arial" w:hAnsi="Arial" w:cs="Arial"/>
                <w:b/>
                <w:color w:val="000000" w:themeColor="text1"/>
                <w:lang w:val="de-AT"/>
              </w:rPr>
              <w:t xml:space="preserve">Dr. Barbara Schloßbauer, </w:t>
            </w:r>
            <w:r w:rsidRPr="009C2FDD">
              <w:rPr>
                <w:rFonts w:ascii="Arial" w:hAnsi="Arial" w:cs="Arial"/>
                <w:color w:val="000000" w:themeColor="text1"/>
                <w:lang w:val="de-AT"/>
              </w:rPr>
              <w:t xml:space="preserve">Projektleiterin </w:t>
            </w:r>
            <w:proofErr w:type="spellStart"/>
            <w:r w:rsidRPr="009C2FDD">
              <w:rPr>
                <w:rFonts w:ascii="Arial" w:hAnsi="Arial" w:cs="Arial"/>
                <w:color w:val="000000" w:themeColor="text1"/>
                <w:lang w:val="de-AT"/>
              </w:rPr>
              <w:t>Stopline</w:t>
            </w:r>
            <w:proofErr w:type="spellEnd"/>
          </w:p>
        </w:tc>
        <w:tc>
          <w:tcPr>
            <w:tcW w:w="5812" w:type="dxa"/>
          </w:tcPr>
          <w:p w14:paraId="6147CB18" w14:textId="77777777" w:rsidR="00B52771" w:rsidRPr="009C2FDD" w:rsidRDefault="00B52771" w:rsidP="008F771E">
            <w:pPr>
              <w:suppressAutoHyphens w:val="0"/>
              <w:spacing w:before="240" w:after="240"/>
              <w:rPr>
                <w:rFonts w:ascii="Arial" w:hAnsi="Arial" w:cs="Arial"/>
                <w:color w:val="000000" w:themeColor="text1"/>
                <w:lang w:val="de-AT"/>
              </w:rPr>
            </w:pPr>
            <w:r w:rsidRPr="009C2FDD">
              <w:rPr>
                <w:rFonts w:ascii="Arial" w:hAnsi="Arial" w:cs="Arial"/>
                <w:color w:val="000000" w:themeColor="text1"/>
                <w:lang w:val="de-AT"/>
              </w:rPr>
              <w:t xml:space="preserve">Dr. Barbara Schloßbauer hat an der Universität Salzburg Rechtswissenschaften studiert und leitet seit April 2001 die Rechtsabteilung der nic.at. Seit diesem Zeitpunkt ist sie auch Projektleiterin der </w:t>
            </w:r>
            <w:proofErr w:type="spellStart"/>
            <w:r w:rsidRPr="009C2FDD">
              <w:rPr>
                <w:rFonts w:ascii="Arial" w:hAnsi="Arial" w:cs="Arial"/>
                <w:color w:val="000000" w:themeColor="text1"/>
                <w:lang w:val="de-AT"/>
              </w:rPr>
              <w:t>Stopline</w:t>
            </w:r>
            <w:proofErr w:type="spellEnd"/>
            <w:r w:rsidRPr="009C2FDD">
              <w:rPr>
                <w:rFonts w:ascii="Arial" w:hAnsi="Arial" w:cs="Arial"/>
                <w:color w:val="000000" w:themeColor="text1"/>
                <w:lang w:val="de-AT"/>
              </w:rPr>
              <w:t>, der österreichischen Meldestelle gegen sexuelle Missbrauchsdarstellungen M</w:t>
            </w:r>
            <w:r w:rsidR="005638E2" w:rsidRPr="009C2FDD">
              <w:rPr>
                <w:rFonts w:ascii="Arial" w:hAnsi="Arial" w:cs="Arial"/>
                <w:color w:val="000000" w:themeColor="text1"/>
                <w:lang w:val="de-AT"/>
              </w:rPr>
              <w:t>i</w:t>
            </w:r>
            <w:r w:rsidRPr="009C2FDD">
              <w:rPr>
                <w:rFonts w:ascii="Arial" w:hAnsi="Arial" w:cs="Arial"/>
                <w:color w:val="000000" w:themeColor="text1"/>
                <w:lang w:val="de-AT"/>
              </w:rPr>
              <w:t>nderjähriger und nationalsozialistische Wieder</w:t>
            </w:r>
            <w:r w:rsidR="009C2FDD">
              <w:rPr>
                <w:rFonts w:ascii="Arial" w:hAnsi="Arial" w:cs="Arial"/>
                <w:color w:val="000000" w:themeColor="text1"/>
                <w:lang w:val="de-AT"/>
              </w:rPr>
              <w:t>-</w:t>
            </w:r>
            <w:r w:rsidRPr="009C2FDD">
              <w:rPr>
                <w:rFonts w:ascii="Arial" w:hAnsi="Arial" w:cs="Arial"/>
                <w:color w:val="000000" w:themeColor="text1"/>
                <w:lang w:val="de-AT"/>
              </w:rPr>
              <w:t>betätigung im Internet</w:t>
            </w:r>
            <w:r w:rsidR="00A51DBE">
              <w:rPr>
                <w:rFonts w:ascii="Arial" w:hAnsi="Arial" w:cs="Arial"/>
                <w:color w:val="000000" w:themeColor="text1"/>
                <w:lang w:val="de-AT"/>
              </w:rPr>
              <w:t>.</w:t>
            </w:r>
            <w:r w:rsidR="008F771E">
              <w:rPr>
                <w:rFonts w:ascii="Arial" w:hAnsi="Arial" w:cs="Arial"/>
                <w:color w:val="000000" w:themeColor="text1"/>
                <w:lang w:val="de-AT"/>
              </w:rPr>
              <w:t xml:space="preserve"> </w:t>
            </w:r>
            <w:r w:rsidR="00A51DBE">
              <w:rPr>
                <w:rFonts w:ascii="Arial" w:hAnsi="Arial" w:cs="Arial"/>
                <w:color w:val="000000" w:themeColor="text1"/>
                <w:lang w:val="de-AT"/>
              </w:rPr>
              <w:t xml:space="preserve">Schloßbauer </w:t>
            </w:r>
            <w:r w:rsidR="008F771E">
              <w:rPr>
                <w:rFonts w:ascii="Arial" w:hAnsi="Arial" w:cs="Arial"/>
                <w:color w:val="000000" w:themeColor="text1"/>
                <w:lang w:val="de-AT"/>
              </w:rPr>
              <w:t xml:space="preserve">vertritt </w:t>
            </w:r>
            <w:proofErr w:type="spellStart"/>
            <w:r w:rsidRPr="009C2FDD">
              <w:rPr>
                <w:rFonts w:ascii="Arial" w:hAnsi="Arial" w:cs="Arial"/>
                <w:color w:val="000000" w:themeColor="text1"/>
                <w:lang w:val="de-AT"/>
              </w:rPr>
              <w:t>Stopline</w:t>
            </w:r>
            <w:proofErr w:type="spellEnd"/>
            <w:r w:rsidRPr="009C2FDD">
              <w:rPr>
                <w:rFonts w:ascii="Arial" w:hAnsi="Arial" w:cs="Arial"/>
                <w:color w:val="000000" w:themeColor="text1"/>
                <w:lang w:val="de-AT"/>
              </w:rPr>
              <w:t xml:space="preserve"> in internationalen Belangen bei INHOPE</w:t>
            </w:r>
            <w:r w:rsidR="008F771E">
              <w:rPr>
                <w:rFonts w:ascii="Arial" w:hAnsi="Arial" w:cs="Arial"/>
                <w:color w:val="000000" w:themeColor="text1"/>
                <w:lang w:val="de-AT"/>
              </w:rPr>
              <w:t xml:space="preserve"> und der EU</w:t>
            </w:r>
            <w:r w:rsidRPr="009C2FDD">
              <w:rPr>
                <w:rFonts w:ascii="Arial" w:hAnsi="Arial" w:cs="Arial"/>
                <w:color w:val="000000" w:themeColor="text1"/>
                <w:lang w:val="de-AT"/>
              </w:rPr>
              <w:t>. Sie ist außerdem als Referentin bei Seminaren und Veranstaltungen zu den Themen Domain- und Internetrecht tätig.</w:t>
            </w:r>
          </w:p>
        </w:tc>
      </w:tr>
      <w:tr w:rsidR="00B52771" w:rsidRPr="00AA77FA" w14:paraId="129C9741" w14:textId="77777777" w:rsidTr="008012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0" w:type="dxa"/>
          </w:tcPr>
          <w:p w14:paraId="393F215F" w14:textId="77777777" w:rsidR="00B52771" w:rsidRPr="009C2FDD" w:rsidRDefault="00B52771" w:rsidP="009C2FDD">
            <w:pPr>
              <w:tabs>
                <w:tab w:val="left" w:pos="1701"/>
              </w:tabs>
              <w:suppressAutoHyphens w:val="0"/>
              <w:spacing w:before="240" w:after="240"/>
              <w:ind w:right="175"/>
              <w:rPr>
                <w:rFonts w:ascii="Arial" w:hAnsi="Arial" w:cs="Arial"/>
                <w:color w:val="000000" w:themeColor="text1"/>
                <w:lang w:val="de-AT"/>
              </w:rPr>
            </w:pPr>
            <w:r w:rsidRPr="009C2FDD">
              <w:rPr>
                <w:rFonts w:ascii="Arial" w:hAnsi="Arial" w:cs="Arial"/>
                <w:b/>
                <w:color w:val="000000" w:themeColor="text1"/>
                <w:lang w:val="de-AT"/>
              </w:rPr>
              <w:t xml:space="preserve">Dr. Maximilian Schubert, </w:t>
            </w:r>
            <w:r w:rsidRPr="009C2FDD">
              <w:rPr>
                <w:rFonts w:ascii="Arial" w:hAnsi="Arial" w:cs="Arial"/>
                <w:color w:val="000000" w:themeColor="text1"/>
                <w:lang w:val="de-AT"/>
              </w:rPr>
              <w:t xml:space="preserve">Generalsekretär ISPA – </w:t>
            </w:r>
            <w:r w:rsidRPr="009C2FDD">
              <w:rPr>
                <w:rFonts w:ascii="Arial" w:hAnsi="Arial" w:cs="Arial"/>
                <w:color w:val="000000" w:themeColor="text1"/>
                <w:lang w:val="de-DE" w:eastAsia="de-DE"/>
              </w:rPr>
              <w:lastRenderedPageBreak/>
              <w:t>Internet Service Providers Austria</w:t>
            </w:r>
          </w:p>
        </w:tc>
        <w:tc>
          <w:tcPr>
            <w:tcW w:w="5812" w:type="dxa"/>
          </w:tcPr>
          <w:p w14:paraId="45F005A4" w14:textId="77777777" w:rsidR="00B52771" w:rsidRPr="008A1B5D" w:rsidRDefault="00B52771" w:rsidP="009C2FDD">
            <w:pPr>
              <w:pStyle w:val="NurText"/>
              <w:spacing w:line="276" w:lineRule="auto"/>
              <w:rPr>
                <w:rFonts w:ascii="Arial" w:hAnsi="Arial" w:cs="Arial"/>
                <w:color w:val="000000" w:themeColor="text1"/>
                <w:sz w:val="22"/>
                <w:szCs w:val="22"/>
                <w:lang w:val="de-AT"/>
              </w:rPr>
            </w:pPr>
          </w:p>
          <w:p w14:paraId="5B6D7E8C" w14:textId="6A654CF9" w:rsidR="00B52771" w:rsidRPr="008A1B5D" w:rsidRDefault="00B52771" w:rsidP="006D231B">
            <w:pPr>
              <w:suppressAutoHyphens w:val="0"/>
              <w:rPr>
                <w:rFonts w:ascii="Arial" w:hAnsi="Arial" w:cs="Arial"/>
                <w:color w:val="000000" w:themeColor="text1"/>
                <w:lang w:val="de-AT"/>
              </w:rPr>
            </w:pPr>
            <w:r w:rsidRPr="008A1B5D">
              <w:rPr>
                <w:rFonts w:ascii="Arial" w:hAnsi="Arial" w:cs="Arial"/>
                <w:color w:val="000000" w:themeColor="text1"/>
                <w:lang w:val="de-AT"/>
              </w:rPr>
              <w:t xml:space="preserve">Dr. Maximilian Schubert </w:t>
            </w:r>
            <w:r w:rsidR="006D231B" w:rsidRPr="006D231B">
              <w:rPr>
                <w:rFonts w:ascii="Arial" w:hAnsi="Arial" w:cs="Arial"/>
                <w:color w:val="000000" w:themeColor="text1"/>
                <w:lang w:val="de-AT"/>
              </w:rPr>
              <w:t xml:space="preserve">beschäftigte sich </w:t>
            </w:r>
            <w:r w:rsidR="006D231B">
              <w:rPr>
                <w:rFonts w:ascii="Arial" w:hAnsi="Arial" w:cs="Arial"/>
                <w:color w:val="000000" w:themeColor="text1"/>
                <w:lang w:val="de-AT"/>
              </w:rPr>
              <w:t>m</w:t>
            </w:r>
            <w:r w:rsidR="006D231B" w:rsidRPr="006D231B">
              <w:rPr>
                <w:rFonts w:ascii="Arial" w:hAnsi="Arial" w:cs="Arial"/>
                <w:color w:val="000000" w:themeColor="text1"/>
                <w:lang w:val="de-AT"/>
              </w:rPr>
              <w:t xml:space="preserve">it dem Internet bzw. dem IT-Recht bereits während seines </w:t>
            </w:r>
            <w:r w:rsidR="006D231B" w:rsidRPr="006D231B">
              <w:rPr>
                <w:rFonts w:ascii="Arial" w:hAnsi="Arial" w:cs="Arial"/>
                <w:color w:val="000000" w:themeColor="text1"/>
                <w:lang w:val="de-AT"/>
              </w:rPr>
              <w:lastRenderedPageBreak/>
              <w:t xml:space="preserve">Studiums der Rechtswissenschaften in Graz, wo er zu Online-Haftungsfragen promovierte. Nach seiner Gerichtspraxis in Graz absolvierte er 2007 einen Master in Innovation Technology &amp; The Law an der Universität Edinburgh. 2010 wechselte er als Jurist zur ISPA und wurde im März 2012 zum Generalsekretär der ISPA bestellt und hat diese Funktion bis heute inne. Schubert ist zudem seit 2018 Präsident der </w:t>
            </w:r>
            <w:proofErr w:type="spellStart"/>
            <w:r w:rsidR="006D231B" w:rsidRPr="006D231B">
              <w:rPr>
                <w:rFonts w:ascii="Arial" w:hAnsi="Arial" w:cs="Arial"/>
                <w:color w:val="000000" w:themeColor="text1"/>
                <w:lang w:val="de-AT"/>
              </w:rPr>
              <w:t>EuroISPA</w:t>
            </w:r>
            <w:proofErr w:type="spellEnd"/>
            <w:r w:rsidR="006D231B" w:rsidRPr="006D231B">
              <w:rPr>
                <w:rFonts w:ascii="Arial" w:hAnsi="Arial" w:cs="Arial"/>
                <w:color w:val="000000" w:themeColor="text1"/>
                <w:lang w:val="de-AT"/>
              </w:rPr>
              <w:t>, der weltweit größten Vereinigung von über 2.500 Internet Service Providern, für die er bereits ab 2016 als Vizepräsident fungierte. Darüber hinaus ist Schubert weltweit bei Schulungen von Strafverfolgungsbehörden durch das Büro der Vereinten Nationen für Drogen- und Verbrechensbekämpfung (UNODC) als Experte für den grenzüberschreitenden Zugang zu elektronischen Beweismitteln tätig.</w:t>
            </w:r>
          </w:p>
        </w:tc>
      </w:tr>
      <w:tr w:rsidR="00B52771" w:rsidRPr="00AA77FA" w14:paraId="1B65ECDD" w14:textId="77777777" w:rsidTr="008012C4">
        <w:tc>
          <w:tcPr>
            <w:tcW w:w="3510" w:type="dxa"/>
            <w:tcBorders>
              <w:top w:val="single" w:sz="4" w:space="0" w:color="auto"/>
              <w:left w:val="single" w:sz="4" w:space="0" w:color="auto"/>
              <w:bottom w:val="single" w:sz="4" w:space="0" w:color="auto"/>
              <w:right w:val="single" w:sz="4" w:space="0" w:color="auto"/>
            </w:tcBorders>
          </w:tcPr>
          <w:p w14:paraId="1C635CA7" w14:textId="77777777" w:rsidR="00B52771" w:rsidRPr="009C2FDD" w:rsidRDefault="00B52771" w:rsidP="009C2FDD">
            <w:pPr>
              <w:tabs>
                <w:tab w:val="left" w:pos="1701"/>
              </w:tabs>
              <w:suppressAutoHyphens w:val="0"/>
              <w:spacing w:before="240" w:after="240"/>
              <w:ind w:right="175"/>
              <w:rPr>
                <w:rStyle w:val="Hervorhebung"/>
                <w:rFonts w:ascii="Arial" w:hAnsi="Arial" w:cs="Arial"/>
                <w:b/>
                <w:iCs w:val="0"/>
                <w:color w:val="000000" w:themeColor="text1"/>
                <w:lang w:val="de-AT"/>
              </w:rPr>
            </w:pPr>
            <w:r w:rsidRPr="009C2FDD">
              <w:rPr>
                <w:rFonts w:ascii="Arial" w:hAnsi="Arial" w:cs="Arial"/>
                <w:color w:val="000000" w:themeColor="text1"/>
                <w:lang w:val="de-AT"/>
              </w:rPr>
              <w:lastRenderedPageBreak/>
              <w:br w:type="page"/>
            </w:r>
            <w:r w:rsidRPr="009C2FDD">
              <w:rPr>
                <w:rFonts w:ascii="Arial" w:hAnsi="Arial" w:cs="Arial"/>
                <w:color w:val="000000" w:themeColor="text1"/>
                <w:lang w:val="de-AT"/>
              </w:rPr>
              <w:br w:type="page"/>
            </w:r>
            <w:r w:rsidRPr="009C2FDD">
              <w:rPr>
                <w:rFonts w:ascii="Arial" w:hAnsi="Arial" w:cs="Arial"/>
                <w:b/>
                <w:iCs/>
                <w:lang w:val="de-DE" w:eastAsia="de-DE"/>
              </w:rPr>
              <w:t>Über die ISPA</w:t>
            </w:r>
          </w:p>
        </w:tc>
        <w:tc>
          <w:tcPr>
            <w:tcW w:w="5812" w:type="dxa"/>
            <w:tcBorders>
              <w:top w:val="single" w:sz="4" w:space="0" w:color="auto"/>
              <w:left w:val="single" w:sz="4" w:space="0" w:color="auto"/>
              <w:bottom w:val="single" w:sz="4" w:space="0" w:color="auto"/>
              <w:right w:val="single" w:sz="4" w:space="0" w:color="auto"/>
            </w:tcBorders>
          </w:tcPr>
          <w:p w14:paraId="2AE62373" w14:textId="27AB470C" w:rsidR="00B52771" w:rsidRPr="009C2FDD" w:rsidRDefault="00B52771" w:rsidP="009C2FDD">
            <w:pPr>
              <w:suppressAutoHyphens w:val="0"/>
              <w:spacing w:before="240" w:after="240"/>
              <w:rPr>
                <w:rFonts w:ascii="Arial" w:hAnsi="Arial" w:cs="Arial"/>
                <w:color w:val="000000" w:themeColor="text1"/>
                <w:lang w:val="de-AT"/>
              </w:rPr>
            </w:pPr>
            <w:r w:rsidRPr="009C2FDD">
              <w:rPr>
                <w:rFonts w:ascii="Arial" w:hAnsi="Arial" w:cs="Arial"/>
                <w:color w:val="000000" w:themeColor="text1"/>
                <w:lang w:val="de-AT"/>
              </w:rPr>
              <w:t xml:space="preserve">Die ISPA </w:t>
            </w:r>
            <w:r w:rsidR="00273986">
              <w:rPr>
                <w:rFonts w:ascii="Arial" w:hAnsi="Arial" w:cs="Arial"/>
                <w:color w:val="000000" w:themeColor="text1"/>
                <w:lang w:val="de-AT"/>
              </w:rPr>
              <w:t>–</w:t>
            </w:r>
            <w:r w:rsidRPr="009C2FDD">
              <w:rPr>
                <w:rFonts w:ascii="Arial" w:hAnsi="Arial" w:cs="Arial"/>
                <w:color w:val="000000" w:themeColor="text1"/>
                <w:lang w:val="de-AT"/>
              </w:rPr>
              <w:t xml:space="preserve"> Internet Service Providers Austria </w:t>
            </w:r>
            <w:r w:rsidR="00273986">
              <w:rPr>
                <w:rFonts w:ascii="Arial" w:hAnsi="Arial" w:cs="Arial"/>
                <w:color w:val="000000" w:themeColor="text1"/>
                <w:lang w:val="de-AT"/>
              </w:rPr>
              <w:t>–</w:t>
            </w:r>
            <w:r w:rsidR="00A51DBE">
              <w:rPr>
                <w:rFonts w:ascii="Arial" w:hAnsi="Arial" w:cs="Arial"/>
                <w:color w:val="000000" w:themeColor="text1"/>
                <w:lang w:val="de-AT"/>
              </w:rPr>
              <w:t xml:space="preserve"> </w:t>
            </w:r>
            <w:r w:rsidRPr="009C2FDD">
              <w:rPr>
                <w:rFonts w:ascii="Arial" w:hAnsi="Arial" w:cs="Arial"/>
                <w:color w:val="000000" w:themeColor="text1"/>
                <w:lang w:val="de-AT"/>
              </w:rPr>
              <w:t xml:space="preserve">ist die Dachorganisation der österreichischen Internetwirtschaft und zählt </w:t>
            </w:r>
            <w:r w:rsidR="0063667A">
              <w:rPr>
                <w:rFonts w:ascii="Arial" w:hAnsi="Arial" w:cs="Arial"/>
                <w:color w:val="000000" w:themeColor="text1"/>
                <w:lang w:val="de-AT"/>
              </w:rPr>
              <w:t>rund 2</w:t>
            </w:r>
            <w:r w:rsidR="003A7A95">
              <w:rPr>
                <w:rFonts w:ascii="Arial" w:hAnsi="Arial" w:cs="Arial"/>
                <w:color w:val="000000" w:themeColor="text1"/>
                <w:lang w:val="de-AT"/>
              </w:rPr>
              <w:t>2</w:t>
            </w:r>
            <w:r w:rsidR="0063667A">
              <w:rPr>
                <w:rFonts w:ascii="Arial" w:hAnsi="Arial" w:cs="Arial"/>
                <w:color w:val="000000" w:themeColor="text1"/>
                <w:lang w:val="de-AT"/>
              </w:rPr>
              <w:t>0</w:t>
            </w:r>
            <w:r w:rsidRPr="009C2FDD">
              <w:rPr>
                <w:rFonts w:ascii="Arial" w:hAnsi="Arial" w:cs="Arial"/>
                <w:color w:val="000000" w:themeColor="text1"/>
                <w:lang w:val="de-AT"/>
              </w:rPr>
              <w:t xml:space="preserve"> Mitglieder aus den Bereichen Access, Content und Services.</w:t>
            </w:r>
          </w:p>
          <w:p w14:paraId="59EAAFC5" w14:textId="0CCEE3A9" w:rsidR="00B52771" w:rsidRPr="009C2FDD" w:rsidRDefault="008A1B5D" w:rsidP="008A1B5D">
            <w:pPr>
              <w:suppressAutoHyphens w:val="0"/>
              <w:spacing w:before="240" w:after="240"/>
              <w:rPr>
                <w:rStyle w:val="Hervorhebung"/>
                <w:rFonts w:ascii="Arial" w:hAnsi="Arial" w:cs="Arial"/>
                <w:iCs w:val="0"/>
                <w:color w:val="000000" w:themeColor="text1"/>
                <w:lang w:val="de-DE"/>
              </w:rPr>
            </w:pPr>
            <w:r>
              <w:rPr>
                <w:rFonts w:ascii="Arial" w:hAnsi="Arial" w:cs="Arial"/>
                <w:color w:val="000000" w:themeColor="text1"/>
                <w:lang w:val="de-AT"/>
              </w:rPr>
              <w:t xml:space="preserve">Sie </w:t>
            </w:r>
            <w:r w:rsidRPr="008A1B5D">
              <w:rPr>
                <w:rFonts w:ascii="Arial" w:hAnsi="Arial" w:cs="Arial"/>
                <w:color w:val="000000" w:themeColor="text1"/>
                <w:lang w:val="de-AT"/>
              </w:rPr>
              <w:t>sieht in der Nutzung digitaler Technologien die Grundlage für eine gesunde Wirtschaft und eine fortschrittliche Gesellschaft. Die ISPA fördert und fordert daher nachdrücklich optimale Rahmenbedingen für die digitale Zukunft und nimmt die daraus entstehende gesellschaftspolitische Verantwortung wahr.</w:t>
            </w:r>
          </w:p>
        </w:tc>
      </w:tr>
    </w:tbl>
    <w:p w14:paraId="303C9B06" w14:textId="77777777" w:rsidR="00B52771" w:rsidRPr="009C2FDD" w:rsidRDefault="00B52771" w:rsidP="009C2FDD">
      <w:pPr>
        <w:suppressAutoHyphens w:val="0"/>
        <w:spacing w:before="240" w:after="240"/>
        <w:rPr>
          <w:rStyle w:val="Hervorhebung"/>
          <w:rFonts w:ascii="Arial" w:hAnsi="Arial" w:cs="Arial"/>
          <w:i w:val="0"/>
          <w:iCs w:val="0"/>
          <w:color w:val="000000" w:themeColor="text1"/>
          <w:lang w:val="de-DE"/>
        </w:rPr>
      </w:pPr>
    </w:p>
    <w:p w14:paraId="20140CA0" w14:textId="77777777" w:rsidR="00B52771" w:rsidRPr="00B52771" w:rsidRDefault="00B52771" w:rsidP="009C2FDD">
      <w:pPr>
        <w:suppressAutoHyphens w:val="0"/>
        <w:spacing w:before="240" w:after="240"/>
        <w:rPr>
          <w:rStyle w:val="Hervorhebung"/>
          <w:rFonts w:ascii="Arial" w:hAnsi="Arial" w:cs="Arial"/>
          <w:i w:val="0"/>
          <w:iCs w:val="0"/>
          <w:color w:val="000000" w:themeColor="text1"/>
          <w:szCs w:val="20"/>
          <w:lang w:val="de-DE"/>
        </w:rPr>
      </w:pPr>
    </w:p>
    <w:p w14:paraId="3C3508A1" w14:textId="77777777" w:rsidR="00B83C27" w:rsidRPr="008F771E" w:rsidRDefault="00B83C27" w:rsidP="009C2FDD">
      <w:pPr>
        <w:suppressAutoHyphens w:val="0"/>
        <w:rPr>
          <w:rFonts w:ascii="Arial" w:hAnsi="Arial" w:cs="Arial"/>
          <w:lang w:val="de-AT"/>
        </w:rPr>
      </w:pPr>
    </w:p>
    <w:sectPr w:rsidR="00B83C27" w:rsidRPr="008F771E" w:rsidSect="00A94B23">
      <w:headerReference w:type="default" r:id="rId9"/>
      <w:footerReference w:type="default" r:id="rId10"/>
      <w:headerReference w:type="first" r:id="rId11"/>
      <w:type w:val="continuous"/>
      <w:pgSz w:w="11900" w:h="16840"/>
      <w:pgMar w:top="2269" w:right="701" w:bottom="1560" w:left="1417" w:header="708" w:footer="116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611683" w14:textId="77777777" w:rsidR="00D965B6" w:rsidRDefault="00D965B6" w:rsidP="00C31BDA">
      <w:r>
        <w:separator/>
      </w:r>
    </w:p>
  </w:endnote>
  <w:endnote w:type="continuationSeparator" w:id="0">
    <w:p w14:paraId="5783CA94" w14:textId="77777777" w:rsidR="00D965B6" w:rsidRDefault="00D965B6" w:rsidP="00C31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B96B7" w14:textId="0066F024" w:rsidR="00ED1972" w:rsidRPr="00ED1972" w:rsidRDefault="00ED1972" w:rsidP="00ED1972">
    <w:pPr>
      <w:pStyle w:val="Fuzeile"/>
      <w:jc w:val="right"/>
      <w:rPr>
        <w:sz w:val="18"/>
        <w:szCs w:val="18"/>
      </w:rPr>
    </w:pPr>
    <w:proofErr w:type="spellStart"/>
    <w:r w:rsidRPr="00ED1972">
      <w:rPr>
        <w:rFonts w:cs="Times New Roman"/>
        <w:sz w:val="18"/>
        <w:szCs w:val="18"/>
      </w:rPr>
      <w:t>Seite</w:t>
    </w:r>
    <w:proofErr w:type="spellEnd"/>
    <w:r w:rsidRPr="00ED1972">
      <w:rPr>
        <w:rFonts w:cs="Times New Roman"/>
        <w:sz w:val="18"/>
        <w:szCs w:val="18"/>
      </w:rPr>
      <w:t xml:space="preserve"> </w:t>
    </w:r>
    <w:r w:rsidRPr="00ED1972">
      <w:rPr>
        <w:rFonts w:cs="Times New Roman"/>
        <w:sz w:val="18"/>
        <w:szCs w:val="18"/>
      </w:rPr>
      <w:fldChar w:fldCharType="begin"/>
    </w:r>
    <w:r w:rsidRPr="00ED1972">
      <w:rPr>
        <w:rFonts w:cs="Times New Roman"/>
        <w:sz w:val="18"/>
        <w:szCs w:val="18"/>
      </w:rPr>
      <w:instrText xml:space="preserve"> PAGE </w:instrText>
    </w:r>
    <w:r w:rsidRPr="00ED1972">
      <w:rPr>
        <w:rFonts w:cs="Times New Roman"/>
        <w:sz w:val="18"/>
        <w:szCs w:val="18"/>
      </w:rPr>
      <w:fldChar w:fldCharType="separate"/>
    </w:r>
    <w:r w:rsidR="003A7A95">
      <w:rPr>
        <w:rFonts w:cs="Times New Roman"/>
        <w:noProof/>
        <w:sz w:val="18"/>
        <w:szCs w:val="18"/>
      </w:rPr>
      <w:t>7</w:t>
    </w:r>
    <w:r w:rsidRPr="00ED1972">
      <w:rPr>
        <w:rFonts w:cs="Times New Roman"/>
        <w:sz w:val="18"/>
        <w:szCs w:val="18"/>
      </w:rPr>
      <w:fldChar w:fldCharType="end"/>
    </w:r>
    <w:r w:rsidRPr="00ED1972">
      <w:rPr>
        <w:rFonts w:cs="Times New Roman"/>
        <w:sz w:val="18"/>
        <w:szCs w:val="18"/>
      </w:rPr>
      <w:t xml:space="preserve"> von </w:t>
    </w:r>
    <w:r w:rsidRPr="00ED1972">
      <w:rPr>
        <w:rFonts w:cs="Times New Roman"/>
        <w:sz w:val="18"/>
        <w:szCs w:val="18"/>
      </w:rPr>
      <w:fldChar w:fldCharType="begin"/>
    </w:r>
    <w:r w:rsidRPr="00ED1972">
      <w:rPr>
        <w:rFonts w:cs="Times New Roman"/>
        <w:sz w:val="18"/>
        <w:szCs w:val="18"/>
      </w:rPr>
      <w:instrText xml:space="preserve"> NUMPAGES </w:instrText>
    </w:r>
    <w:r w:rsidRPr="00ED1972">
      <w:rPr>
        <w:rFonts w:cs="Times New Roman"/>
        <w:sz w:val="18"/>
        <w:szCs w:val="18"/>
      </w:rPr>
      <w:fldChar w:fldCharType="separate"/>
    </w:r>
    <w:r w:rsidR="003A7A95">
      <w:rPr>
        <w:rFonts w:cs="Times New Roman"/>
        <w:noProof/>
        <w:sz w:val="18"/>
        <w:szCs w:val="18"/>
      </w:rPr>
      <w:t>12</w:t>
    </w:r>
    <w:r w:rsidRPr="00ED1972">
      <w:rPr>
        <w:rFonts w:cs="Times New Roman"/>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540FD0" w14:textId="77777777" w:rsidR="00D965B6" w:rsidRDefault="00D965B6" w:rsidP="00C31BDA">
      <w:r>
        <w:separator/>
      </w:r>
    </w:p>
  </w:footnote>
  <w:footnote w:type="continuationSeparator" w:id="0">
    <w:p w14:paraId="56863D9D" w14:textId="77777777" w:rsidR="00D965B6" w:rsidRDefault="00D965B6" w:rsidP="00C31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CF234" w14:textId="77777777" w:rsidR="00B83C27" w:rsidRDefault="00B83C27">
    <w:pPr>
      <w:pStyle w:val="Kopfzeile"/>
    </w:pPr>
  </w:p>
  <w:p w14:paraId="273485AA" w14:textId="77777777" w:rsidR="00B83C27" w:rsidRDefault="00B83C27">
    <w:pPr>
      <w:pStyle w:val="Kopfzeile"/>
    </w:pPr>
  </w:p>
  <w:p w14:paraId="24F89D41" w14:textId="77777777" w:rsidR="00B83C27" w:rsidRDefault="00B83C27">
    <w:pPr>
      <w:pStyle w:val="Kopfzeile"/>
    </w:pPr>
  </w:p>
  <w:p w14:paraId="70B59FED" w14:textId="77777777" w:rsidR="00B83C27" w:rsidRDefault="00B83C27">
    <w:pPr>
      <w:pStyle w:val="Kopfzeile"/>
    </w:pPr>
  </w:p>
  <w:p w14:paraId="02C534B9" w14:textId="77777777" w:rsidR="00B83C27" w:rsidRDefault="00B83C27">
    <w:pPr>
      <w:pStyle w:val="Kopfzeile"/>
    </w:pPr>
  </w:p>
  <w:p w14:paraId="628446CA" w14:textId="77777777" w:rsidR="00EA1733" w:rsidRDefault="00EA1733">
    <w:pPr>
      <w:pStyle w:val="Kopfzeile"/>
    </w:pPr>
    <w:r>
      <w:rPr>
        <w:noProof/>
        <w:lang w:val="de-AT" w:eastAsia="de-AT"/>
      </w:rPr>
      <w:drawing>
        <wp:anchor distT="0" distB="0" distL="114300" distR="114300" simplePos="0" relativeHeight="251660288" behindDoc="1" locked="0" layoutInCell="1" allowOverlap="1" wp14:anchorId="40C0BF0F" wp14:editId="3D6E867B">
          <wp:simplePos x="0" y="0"/>
          <wp:positionH relativeFrom="page">
            <wp:align>left</wp:align>
          </wp:positionH>
          <wp:positionV relativeFrom="page">
            <wp:align>top</wp:align>
          </wp:positionV>
          <wp:extent cx="7574398" cy="10718727"/>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180611-Briefpapier.pdf"/>
                  <pic:cNvPicPr/>
                </pic:nvPicPr>
                <pic:blipFill>
                  <a:blip r:embed="rId1"/>
                  <a:stretch>
                    <a:fillRect/>
                  </a:stretch>
                </pic:blipFill>
                <pic:spPr>
                  <a:xfrm>
                    <a:off x="0" y="0"/>
                    <a:ext cx="7574398" cy="1071872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2864B" w14:textId="77777777" w:rsidR="00127A07" w:rsidRDefault="00127A07">
    <w:pPr>
      <w:pStyle w:val="Kopfzeile"/>
    </w:pPr>
    <w:r>
      <w:rPr>
        <w:noProof/>
        <w:lang w:val="de-AT" w:eastAsia="de-AT"/>
      </w:rPr>
      <w:drawing>
        <wp:anchor distT="0" distB="0" distL="114300" distR="114300" simplePos="0" relativeHeight="251661312" behindDoc="1" locked="0" layoutInCell="1" allowOverlap="1" wp14:anchorId="5429E2F7" wp14:editId="65F5061B">
          <wp:simplePos x="0" y="0"/>
          <wp:positionH relativeFrom="page">
            <wp:posOffset>0</wp:posOffset>
          </wp:positionH>
          <wp:positionV relativeFrom="page">
            <wp:posOffset>0</wp:posOffset>
          </wp:positionV>
          <wp:extent cx="7556500" cy="10693400"/>
          <wp:effectExtent l="0" t="0" r="12700" b="0"/>
          <wp:wrapNone/>
          <wp:docPr id="1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180611-Dokumentvorlage.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9BA5E0B"/>
    <w:multiLevelType w:val="hybridMultilevel"/>
    <w:tmpl w:val="C39CB14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de-DE" w:vendorID="64" w:dllVersion="6" w:nlCheck="1" w:checkStyle="0"/>
  <w:activeWritingStyle w:appName="MSWord" w:lang="de-AT" w:vendorID="64" w:dllVersion="6" w:nlCheck="1" w:checkStyle="0"/>
  <w:activeWritingStyle w:appName="MSWord" w:lang="en-US" w:vendorID="64" w:dllVersion="6" w:nlCheck="1" w:checkStyle="1"/>
  <w:activeWritingStyle w:appName="MSWord" w:lang="de-DE" w:vendorID="64" w:dllVersion="0" w:nlCheck="1" w:checkStyle="0"/>
  <w:activeWritingStyle w:appName="MSWord" w:lang="de-AT"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05E"/>
    <w:rsid w:val="000034A6"/>
    <w:rsid w:val="0004688B"/>
    <w:rsid w:val="000862D6"/>
    <w:rsid w:val="0009478C"/>
    <w:rsid w:val="000A466B"/>
    <w:rsid w:val="000A6493"/>
    <w:rsid w:val="000D0961"/>
    <w:rsid w:val="000E0001"/>
    <w:rsid w:val="001018EE"/>
    <w:rsid w:val="0011072D"/>
    <w:rsid w:val="00114AE9"/>
    <w:rsid w:val="00127A07"/>
    <w:rsid w:val="0013572C"/>
    <w:rsid w:val="001357F0"/>
    <w:rsid w:val="00142438"/>
    <w:rsid w:val="001545DE"/>
    <w:rsid w:val="00162536"/>
    <w:rsid w:val="00177B85"/>
    <w:rsid w:val="00185721"/>
    <w:rsid w:val="001A05BF"/>
    <w:rsid w:val="001D2C0B"/>
    <w:rsid w:val="001E4FA3"/>
    <w:rsid w:val="001F553D"/>
    <w:rsid w:val="001F59A4"/>
    <w:rsid w:val="00202831"/>
    <w:rsid w:val="00206E68"/>
    <w:rsid w:val="0022049F"/>
    <w:rsid w:val="00226F32"/>
    <w:rsid w:val="00231AB7"/>
    <w:rsid w:val="00247AC6"/>
    <w:rsid w:val="0026318A"/>
    <w:rsid w:val="0026558F"/>
    <w:rsid w:val="00273986"/>
    <w:rsid w:val="002A4BCE"/>
    <w:rsid w:val="002F5C8B"/>
    <w:rsid w:val="00314FF8"/>
    <w:rsid w:val="00343379"/>
    <w:rsid w:val="0036019C"/>
    <w:rsid w:val="00384E25"/>
    <w:rsid w:val="003A52EC"/>
    <w:rsid w:val="003A7A95"/>
    <w:rsid w:val="00412BF9"/>
    <w:rsid w:val="00423C1C"/>
    <w:rsid w:val="004427A7"/>
    <w:rsid w:val="0045214B"/>
    <w:rsid w:val="00453613"/>
    <w:rsid w:val="00455A99"/>
    <w:rsid w:val="00460BD8"/>
    <w:rsid w:val="004819D4"/>
    <w:rsid w:val="00483200"/>
    <w:rsid w:val="0048457B"/>
    <w:rsid w:val="004B2347"/>
    <w:rsid w:val="004C72B2"/>
    <w:rsid w:val="004D7BE2"/>
    <w:rsid w:val="004E3075"/>
    <w:rsid w:val="0050134B"/>
    <w:rsid w:val="00527522"/>
    <w:rsid w:val="00530298"/>
    <w:rsid w:val="005302DA"/>
    <w:rsid w:val="00532A4D"/>
    <w:rsid w:val="00544EF3"/>
    <w:rsid w:val="0056364D"/>
    <w:rsid w:val="005638E2"/>
    <w:rsid w:val="00566F23"/>
    <w:rsid w:val="00582B15"/>
    <w:rsid w:val="005E5A41"/>
    <w:rsid w:val="00626C67"/>
    <w:rsid w:val="006310DB"/>
    <w:rsid w:val="00634579"/>
    <w:rsid w:val="0063667A"/>
    <w:rsid w:val="006450A2"/>
    <w:rsid w:val="0065415C"/>
    <w:rsid w:val="0066605E"/>
    <w:rsid w:val="0067740B"/>
    <w:rsid w:val="00683D59"/>
    <w:rsid w:val="006C7574"/>
    <w:rsid w:val="006D231B"/>
    <w:rsid w:val="006D4493"/>
    <w:rsid w:val="006E099C"/>
    <w:rsid w:val="006E2227"/>
    <w:rsid w:val="006E4FB8"/>
    <w:rsid w:val="006F1466"/>
    <w:rsid w:val="006F3C98"/>
    <w:rsid w:val="00713A75"/>
    <w:rsid w:val="00715E8C"/>
    <w:rsid w:val="00734385"/>
    <w:rsid w:val="00790A95"/>
    <w:rsid w:val="00790D35"/>
    <w:rsid w:val="007A0A83"/>
    <w:rsid w:val="007B0970"/>
    <w:rsid w:val="007B4249"/>
    <w:rsid w:val="007C005B"/>
    <w:rsid w:val="007C43B5"/>
    <w:rsid w:val="007D739B"/>
    <w:rsid w:val="007E4C81"/>
    <w:rsid w:val="007F1F43"/>
    <w:rsid w:val="0081456A"/>
    <w:rsid w:val="00837412"/>
    <w:rsid w:val="00841348"/>
    <w:rsid w:val="0085392D"/>
    <w:rsid w:val="00857498"/>
    <w:rsid w:val="008A1B5D"/>
    <w:rsid w:val="008C0032"/>
    <w:rsid w:val="008D23B4"/>
    <w:rsid w:val="008F771E"/>
    <w:rsid w:val="00917C38"/>
    <w:rsid w:val="00936163"/>
    <w:rsid w:val="00962F20"/>
    <w:rsid w:val="00977781"/>
    <w:rsid w:val="009941A8"/>
    <w:rsid w:val="00994D8F"/>
    <w:rsid w:val="009C2FDD"/>
    <w:rsid w:val="009D635C"/>
    <w:rsid w:val="00A05FA5"/>
    <w:rsid w:val="00A11860"/>
    <w:rsid w:val="00A21AE1"/>
    <w:rsid w:val="00A51DBE"/>
    <w:rsid w:val="00A54B25"/>
    <w:rsid w:val="00A612E2"/>
    <w:rsid w:val="00A8732F"/>
    <w:rsid w:val="00A90A90"/>
    <w:rsid w:val="00A94B23"/>
    <w:rsid w:val="00A96BF2"/>
    <w:rsid w:val="00AA77FA"/>
    <w:rsid w:val="00AD1BB0"/>
    <w:rsid w:val="00AD3994"/>
    <w:rsid w:val="00B256CC"/>
    <w:rsid w:val="00B52771"/>
    <w:rsid w:val="00B569F7"/>
    <w:rsid w:val="00B640FD"/>
    <w:rsid w:val="00B830EF"/>
    <w:rsid w:val="00B83C27"/>
    <w:rsid w:val="00B83CFF"/>
    <w:rsid w:val="00B95B29"/>
    <w:rsid w:val="00BA12DE"/>
    <w:rsid w:val="00BE6E80"/>
    <w:rsid w:val="00C31BDA"/>
    <w:rsid w:val="00C40342"/>
    <w:rsid w:val="00C4233C"/>
    <w:rsid w:val="00C70B2C"/>
    <w:rsid w:val="00C779D6"/>
    <w:rsid w:val="00C8083D"/>
    <w:rsid w:val="00C977D0"/>
    <w:rsid w:val="00CB58BD"/>
    <w:rsid w:val="00CC11B0"/>
    <w:rsid w:val="00CD1048"/>
    <w:rsid w:val="00D04592"/>
    <w:rsid w:val="00D24CCF"/>
    <w:rsid w:val="00D25B31"/>
    <w:rsid w:val="00D34B99"/>
    <w:rsid w:val="00D80B38"/>
    <w:rsid w:val="00D84ADD"/>
    <w:rsid w:val="00D86D26"/>
    <w:rsid w:val="00D905BB"/>
    <w:rsid w:val="00D965B6"/>
    <w:rsid w:val="00DB0694"/>
    <w:rsid w:val="00E21221"/>
    <w:rsid w:val="00E331A5"/>
    <w:rsid w:val="00E35340"/>
    <w:rsid w:val="00E47BC3"/>
    <w:rsid w:val="00E52C9E"/>
    <w:rsid w:val="00EA04F7"/>
    <w:rsid w:val="00EA1733"/>
    <w:rsid w:val="00EA3EA0"/>
    <w:rsid w:val="00EB3AEE"/>
    <w:rsid w:val="00EC0E3B"/>
    <w:rsid w:val="00ED1972"/>
    <w:rsid w:val="00EF43C5"/>
    <w:rsid w:val="00F053F3"/>
    <w:rsid w:val="00F068FC"/>
    <w:rsid w:val="00F10067"/>
    <w:rsid w:val="00F11C6F"/>
    <w:rsid w:val="00F239A6"/>
    <w:rsid w:val="00F41D85"/>
    <w:rsid w:val="00F5301E"/>
    <w:rsid w:val="00F71715"/>
    <w:rsid w:val="00F86869"/>
    <w:rsid w:val="00FA398E"/>
    <w:rsid w:val="00FB04F3"/>
    <w:rsid w:val="00FC4971"/>
    <w:rsid w:val="00FC5822"/>
    <w:rsid w:val="00FC78B0"/>
    <w:rsid w:val="00FE0E06"/>
    <w:rsid w:val="00FE56B4"/>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F3BF74B"/>
  <w15:docId w15:val="{3AD63B93-7D48-4FB8-91BC-C28DC1EDF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52771"/>
    <w:pPr>
      <w:suppressAutoHyphens/>
      <w:spacing w:after="200" w:line="276" w:lineRule="auto"/>
    </w:pPr>
    <w:rPr>
      <w:rFonts w:ascii="Calibri" w:eastAsia="Calibri" w:hAnsi="Calibri" w:cs="Calibri"/>
      <w:sz w:val="22"/>
      <w:szCs w:val="22"/>
      <w:lang w:val="en-US"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31BDA"/>
    <w:pPr>
      <w:tabs>
        <w:tab w:val="center" w:pos="4536"/>
        <w:tab w:val="right" w:pos="9072"/>
      </w:tabs>
    </w:pPr>
  </w:style>
  <w:style w:type="character" w:customStyle="1" w:styleId="KopfzeileZchn">
    <w:name w:val="Kopfzeile Zchn"/>
    <w:basedOn w:val="Absatz-Standardschriftart"/>
    <w:link w:val="Kopfzeile"/>
    <w:uiPriority w:val="99"/>
    <w:rsid w:val="00C31BDA"/>
  </w:style>
  <w:style w:type="paragraph" w:styleId="Fuzeile">
    <w:name w:val="footer"/>
    <w:basedOn w:val="Standard"/>
    <w:link w:val="FuzeileZchn"/>
    <w:uiPriority w:val="99"/>
    <w:unhideWhenUsed/>
    <w:rsid w:val="00C31BDA"/>
    <w:pPr>
      <w:tabs>
        <w:tab w:val="center" w:pos="4536"/>
        <w:tab w:val="right" w:pos="9072"/>
      </w:tabs>
    </w:pPr>
  </w:style>
  <w:style w:type="character" w:customStyle="1" w:styleId="FuzeileZchn">
    <w:name w:val="Fußzeile Zchn"/>
    <w:basedOn w:val="Absatz-Standardschriftart"/>
    <w:link w:val="Fuzeile"/>
    <w:uiPriority w:val="99"/>
    <w:rsid w:val="00C31BDA"/>
  </w:style>
  <w:style w:type="character" w:styleId="Seitenzahl">
    <w:name w:val="page number"/>
    <w:basedOn w:val="Absatz-Standardschriftart"/>
    <w:uiPriority w:val="99"/>
    <w:semiHidden/>
    <w:unhideWhenUsed/>
    <w:rsid w:val="00EA04F7"/>
  </w:style>
  <w:style w:type="paragraph" w:customStyle="1" w:styleId="EinfAbs">
    <w:name w:val="[Einf. Abs.]"/>
    <w:basedOn w:val="Standard"/>
    <w:uiPriority w:val="99"/>
    <w:rsid w:val="007B4249"/>
    <w:pPr>
      <w:widowControl w:val="0"/>
      <w:autoSpaceDE w:val="0"/>
      <w:autoSpaceDN w:val="0"/>
      <w:adjustRightInd w:val="0"/>
      <w:spacing w:line="288" w:lineRule="auto"/>
      <w:textAlignment w:val="center"/>
    </w:pPr>
    <w:rPr>
      <w:rFonts w:ascii="MinionPro-Regular" w:hAnsi="MinionPro-Regular" w:cs="MinionPro-Regular"/>
      <w:color w:val="000000"/>
      <w:lang w:val="de-DE"/>
    </w:rPr>
  </w:style>
  <w:style w:type="paragraph" w:styleId="Sprechblasentext">
    <w:name w:val="Balloon Text"/>
    <w:basedOn w:val="Standard"/>
    <w:link w:val="SprechblasentextZchn"/>
    <w:uiPriority w:val="99"/>
    <w:semiHidden/>
    <w:unhideWhenUsed/>
    <w:rsid w:val="00127A07"/>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127A07"/>
    <w:rPr>
      <w:rFonts w:ascii="Lucida Grande" w:hAnsi="Lucida Grande" w:cs="Lucida Grande"/>
      <w:sz w:val="18"/>
      <w:szCs w:val="18"/>
    </w:rPr>
  </w:style>
  <w:style w:type="character" w:styleId="Hyperlink">
    <w:name w:val="Hyperlink"/>
    <w:semiHidden/>
    <w:rsid w:val="00314FF8"/>
    <w:rPr>
      <w:rFonts w:cs="Times New Roman"/>
      <w:color w:val="0000FF"/>
      <w:u w:val="single"/>
    </w:rPr>
  </w:style>
  <w:style w:type="character" w:styleId="BesuchterLink">
    <w:name w:val="FollowedHyperlink"/>
    <w:basedOn w:val="Absatz-Standardschriftart"/>
    <w:uiPriority w:val="99"/>
    <w:semiHidden/>
    <w:unhideWhenUsed/>
    <w:rsid w:val="00314FF8"/>
    <w:rPr>
      <w:color w:val="954F72" w:themeColor="followedHyperlink"/>
      <w:u w:val="single"/>
    </w:rPr>
  </w:style>
  <w:style w:type="table" w:styleId="Tabellenraster">
    <w:name w:val="Table Grid"/>
    <w:basedOn w:val="NormaleTabelle"/>
    <w:uiPriority w:val="39"/>
    <w:rsid w:val="00314F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qFormat/>
    <w:rsid w:val="00B52771"/>
    <w:rPr>
      <w:rFonts w:ascii="Times New Roman" w:hAnsi="Times New Roman" w:cs="Times New Roman"/>
      <w:i/>
      <w:iCs/>
    </w:rPr>
  </w:style>
  <w:style w:type="character" w:styleId="Kommentarzeichen">
    <w:name w:val="annotation reference"/>
    <w:uiPriority w:val="99"/>
    <w:semiHidden/>
    <w:unhideWhenUsed/>
    <w:rsid w:val="00B52771"/>
    <w:rPr>
      <w:sz w:val="16"/>
      <w:szCs w:val="16"/>
    </w:rPr>
  </w:style>
  <w:style w:type="paragraph" w:styleId="Kommentartext">
    <w:name w:val="annotation text"/>
    <w:basedOn w:val="Standard"/>
    <w:link w:val="KommentartextZchn"/>
    <w:uiPriority w:val="99"/>
    <w:semiHidden/>
    <w:unhideWhenUsed/>
    <w:rsid w:val="00B52771"/>
    <w:rPr>
      <w:sz w:val="20"/>
      <w:szCs w:val="20"/>
    </w:rPr>
  </w:style>
  <w:style w:type="character" w:customStyle="1" w:styleId="KommentartextZchn">
    <w:name w:val="Kommentartext Zchn"/>
    <w:basedOn w:val="Absatz-Standardschriftart"/>
    <w:link w:val="Kommentartext"/>
    <w:uiPriority w:val="99"/>
    <w:semiHidden/>
    <w:rsid w:val="00B52771"/>
    <w:rPr>
      <w:rFonts w:ascii="Calibri" w:eastAsia="Calibri" w:hAnsi="Calibri" w:cs="Calibri"/>
      <w:sz w:val="20"/>
      <w:szCs w:val="20"/>
      <w:lang w:val="en-US" w:eastAsia="ar-SA"/>
    </w:rPr>
  </w:style>
  <w:style w:type="paragraph" w:styleId="NurText">
    <w:name w:val="Plain Text"/>
    <w:basedOn w:val="Standard"/>
    <w:link w:val="NurTextZchn"/>
    <w:uiPriority w:val="99"/>
    <w:semiHidden/>
    <w:unhideWhenUsed/>
    <w:rsid w:val="00B52771"/>
    <w:pPr>
      <w:suppressAutoHyphens w:val="0"/>
      <w:spacing w:after="0" w:line="240" w:lineRule="auto"/>
    </w:pPr>
    <w:rPr>
      <w:rFonts w:ascii="Consolas" w:hAnsi="Consolas" w:cs="Times New Roman"/>
      <w:sz w:val="21"/>
      <w:szCs w:val="21"/>
      <w:lang w:val="de-DE" w:eastAsia="de-DE"/>
    </w:rPr>
  </w:style>
  <w:style w:type="character" w:customStyle="1" w:styleId="NurTextZchn">
    <w:name w:val="Nur Text Zchn"/>
    <w:basedOn w:val="Absatz-Standardschriftart"/>
    <w:link w:val="NurText"/>
    <w:uiPriority w:val="99"/>
    <w:semiHidden/>
    <w:rsid w:val="00B52771"/>
    <w:rPr>
      <w:rFonts w:ascii="Consolas" w:eastAsia="Calibri" w:hAnsi="Consolas" w:cs="Times New Roman"/>
      <w:sz w:val="21"/>
      <w:szCs w:val="21"/>
      <w:lang w:val="de-DE" w:eastAsia="de-DE"/>
    </w:rPr>
  </w:style>
  <w:style w:type="paragraph" w:styleId="Kommentarthema">
    <w:name w:val="annotation subject"/>
    <w:basedOn w:val="Kommentartext"/>
    <w:next w:val="Kommentartext"/>
    <w:link w:val="KommentarthemaZchn"/>
    <w:uiPriority w:val="99"/>
    <w:semiHidden/>
    <w:unhideWhenUsed/>
    <w:rsid w:val="00D84ADD"/>
    <w:pPr>
      <w:spacing w:line="240" w:lineRule="auto"/>
    </w:pPr>
    <w:rPr>
      <w:b/>
      <w:bCs/>
    </w:rPr>
  </w:style>
  <w:style w:type="character" w:customStyle="1" w:styleId="KommentarthemaZchn">
    <w:name w:val="Kommentarthema Zchn"/>
    <w:basedOn w:val="KommentartextZchn"/>
    <w:link w:val="Kommentarthema"/>
    <w:uiPriority w:val="99"/>
    <w:semiHidden/>
    <w:rsid w:val="00D84ADD"/>
    <w:rPr>
      <w:rFonts w:ascii="Calibri" w:eastAsia="Calibri" w:hAnsi="Calibri" w:cs="Calibri"/>
      <w:b/>
      <w:bCs/>
      <w:sz w:val="20"/>
      <w:szCs w:val="20"/>
      <w:lang w:val="en-US" w:eastAsia="ar-SA"/>
    </w:rPr>
  </w:style>
  <w:style w:type="paragraph" w:styleId="berarbeitung">
    <w:name w:val="Revision"/>
    <w:hidden/>
    <w:uiPriority w:val="99"/>
    <w:semiHidden/>
    <w:rsid w:val="00C40342"/>
    <w:rPr>
      <w:rFonts w:ascii="Calibri" w:eastAsia="Calibri" w:hAnsi="Calibri" w:cs="Calibri"/>
      <w:sz w:val="22"/>
      <w:szCs w:val="22"/>
      <w:lang w:val="en-US" w:eastAsia="ar-SA"/>
    </w:rPr>
  </w:style>
  <w:style w:type="character" w:styleId="HTMLAkronym">
    <w:name w:val="HTML Acronym"/>
    <w:basedOn w:val="Absatz-Standardschriftart"/>
    <w:uiPriority w:val="99"/>
    <w:semiHidden/>
    <w:unhideWhenUsed/>
    <w:rsid w:val="00A54B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e@ispa.a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1D01C-4D08-4D03-A568-10912EDDD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1957</Words>
  <Characters>12331</Characters>
  <Application>Microsoft Office Word</Application>
  <DocSecurity>4</DocSecurity>
  <Lines>102</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Binder</dc:creator>
  <cp:keywords/>
  <dc:description/>
  <cp:lastModifiedBy>Birgit Mühl</cp:lastModifiedBy>
  <cp:revision>2</cp:revision>
  <cp:lastPrinted>2018-06-25T14:42:00Z</cp:lastPrinted>
  <dcterms:created xsi:type="dcterms:W3CDTF">2020-06-22T06:59:00Z</dcterms:created>
  <dcterms:modified xsi:type="dcterms:W3CDTF">2020-06-22T06:59:00Z</dcterms:modified>
</cp:coreProperties>
</file>